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AEAA" w14:textId="64AAF149" w:rsidR="007C1F94" w:rsidRDefault="007C1F94" w:rsidP="007C1F94">
      <w:pPr>
        <w:pStyle w:val="NormalWeb"/>
        <w:shd w:val="clear" w:color="auto" w:fill="FFFFFF"/>
        <w:spacing w:before="0" w:beforeAutospacing="0" w:after="0" w:afterAutospacing="0"/>
        <w:jc w:val="center"/>
        <w:rPr>
          <w:rFonts w:ascii="Segoe UI" w:hAnsi="Segoe UI" w:cs="Segoe UI"/>
          <w:color w:val="201F1E"/>
          <w:sz w:val="23"/>
          <w:szCs w:val="23"/>
        </w:rPr>
      </w:pPr>
      <w:r>
        <w:rPr>
          <w:noProof/>
        </w:rPr>
        <w:drawing>
          <wp:inline distT="0" distB="0" distL="0" distR="0" wp14:anchorId="13E1F18C" wp14:editId="76B04DF0">
            <wp:extent cx="3048000" cy="91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14400"/>
                    </a:xfrm>
                    <a:prstGeom prst="rect">
                      <a:avLst/>
                    </a:prstGeom>
                    <a:noFill/>
                    <a:ln>
                      <a:noFill/>
                    </a:ln>
                  </pic:spPr>
                </pic:pic>
              </a:graphicData>
            </a:graphic>
          </wp:inline>
        </w:drawing>
      </w:r>
    </w:p>
    <w:p w14:paraId="0D70F5F4" w14:textId="77777777"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35993AA9" w14:textId="53E8D824"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26B8ADA1" w14:textId="265F8F8E" w:rsidR="00DC25A7" w:rsidRPr="00650DDD" w:rsidRDefault="00650DDD" w:rsidP="00650DDD">
      <w:pPr>
        <w:pStyle w:val="NormalWeb"/>
        <w:shd w:val="clear" w:color="auto" w:fill="FFFFFF"/>
        <w:spacing w:before="0" w:beforeAutospacing="0" w:after="0" w:afterAutospacing="0"/>
        <w:jc w:val="center"/>
        <w:rPr>
          <w:b/>
          <w:bCs/>
          <w:color w:val="201F1E"/>
        </w:rPr>
      </w:pPr>
      <w:r w:rsidRPr="00650DDD">
        <w:rPr>
          <w:b/>
          <w:bCs/>
          <w:color w:val="201F1E"/>
        </w:rPr>
        <w:t>AKADEMİK FAALİYET</w:t>
      </w:r>
      <w:r w:rsidR="0008787C">
        <w:rPr>
          <w:b/>
          <w:bCs/>
          <w:color w:val="201F1E"/>
        </w:rPr>
        <w:t>LER</w:t>
      </w:r>
      <w:r w:rsidRPr="00650DDD">
        <w:rPr>
          <w:b/>
          <w:bCs/>
          <w:color w:val="201F1E"/>
        </w:rPr>
        <w:t xml:space="preserve"> </w:t>
      </w:r>
      <w:r w:rsidR="002B5DA4">
        <w:rPr>
          <w:b/>
          <w:bCs/>
          <w:color w:val="201F1E"/>
        </w:rPr>
        <w:t xml:space="preserve">HAKKINDA </w:t>
      </w:r>
      <w:r w:rsidRPr="00650DDD">
        <w:rPr>
          <w:b/>
          <w:bCs/>
          <w:color w:val="201F1E"/>
        </w:rPr>
        <w:t>RAPOR</w:t>
      </w:r>
      <w:r w:rsidR="00AB458C">
        <w:rPr>
          <w:b/>
          <w:bCs/>
          <w:color w:val="201F1E"/>
        </w:rPr>
        <w:t>-</w:t>
      </w:r>
      <w:r w:rsidR="00A7608E">
        <w:rPr>
          <w:b/>
          <w:bCs/>
          <w:color w:val="201F1E"/>
        </w:rPr>
        <w:t>19</w:t>
      </w:r>
    </w:p>
    <w:p w14:paraId="33B1DFCD" w14:textId="49E3782A" w:rsidR="00DC25A7" w:rsidRPr="00650DDD" w:rsidRDefault="00DC25A7" w:rsidP="00D8425B">
      <w:pPr>
        <w:pStyle w:val="NormalWeb"/>
        <w:shd w:val="clear" w:color="auto" w:fill="FFFFFF"/>
        <w:spacing w:before="0" w:beforeAutospacing="0" w:after="0" w:afterAutospacing="0"/>
        <w:rPr>
          <w:b/>
          <w:bCs/>
          <w:color w:val="201F1E"/>
        </w:rPr>
      </w:pPr>
    </w:p>
    <w:p w14:paraId="3685C20B" w14:textId="4471F138" w:rsidR="00DC25A7" w:rsidRDefault="00DC25A7" w:rsidP="00D8425B">
      <w:pPr>
        <w:pStyle w:val="NormalWeb"/>
        <w:shd w:val="clear" w:color="auto" w:fill="FFFFFF"/>
        <w:spacing w:before="0" w:beforeAutospacing="0" w:after="0" w:afterAutospacing="0"/>
        <w:rPr>
          <w:rFonts w:ascii="Segoe UI" w:hAnsi="Segoe UI" w:cs="Segoe UI"/>
          <w:color w:val="201F1E"/>
          <w:sz w:val="23"/>
          <w:szCs w:val="23"/>
        </w:rPr>
      </w:pPr>
    </w:p>
    <w:p w14:paraId="3E4ABAB0" w14:textId="77777777" w:rsidR="00DC25A7" w:rsidRDefault="00DC25A7" w:rsidP="00D8425B">
      <w:pPr>
        <w:pStyle w:val="NormalWeb"/>
        <w:shd w:val="clear" w:color="auto" w:fill="FFFFFF"/>
        <w:spacing w:before="0" w:beforeAutospacing="0" w:after="0" w:afterAutospacing="0"/>
        <w:rPr>
          <w:b/>
          <w:bCs/>
          <w:color w:val="201F1E"/>
        </w:rPr>
      </w:pPr>
    </w:p>
    <w:p w14:paraId="3D68CDAA" w14:textId="41F06475" w:rsidR="007C1F94" w:rsidRPr="007C1F94" w:rsidRDefault="007C1F94" w:rsidP="00B65B1C">
      <w:pPr>
        <w:pStyle w:val="NormalWeb"/>
        <w:shd w:val="clear" w:color="auto" w:fill="FFFFFF"/>
        <w:spacing w:before="0" w:beforeAutospacing="0" w:after="0" w:afterAutospacing="0" w:line="360" w:lineRule="auto"/>
        <w:rPr>
          <w:b/>
          <w:bCs/>
          <w:color w:val="201F1E"/>
        </w:rPr>
      </w:pPr>
      <w:r w:rsidRPr="007C1F94">
        <w:rPr>
          <w:b/>
          <w:bCs/>
          <w:color w:val="201F1E"/>
        </w:rPr>
        <w:t>Başvuru sahibi</w:t>
      </w:r>
      <w:r w:rsidR="00262C76">
        <w:rPr>
          <w:b/>
          <w:bCs/>
          <w:color w:val="201F1E"/>
        </w:rPr>
        <w:tab/>
      </w:r>
      <w:r w:rsidRPr="007C1F94">
        <w:rPr>
          <w:b/>
          <w:bCs/>
          <w:color w:val="201F1E"/>
        </w:rPr>
        <w:t xml:space="preserve">: </w:t>
      </w:r>
    </w:p>
    <w:p w14:paraId="07F134F9" w14:textId="14C8CD28" w:rsidR="007C1F94" w:rsidRPr="007C1F94" w:rsidRDefault="007C1F94" w:rsidP="00B65B1C">
      <w:pPr>
        <w:pStyle w:val="NormalWeb"/>
        <w:shd w:val="clear" w:color="auto" w:fill="FFFFFF"/>
        <w:spacing w:before="0" w:beforeAutospacing="0" w:after="0" w:afterAutospacing="0" w:line="360" w:lineRule="auto"/>
        <w:rPr>
          <w:color w:val="201F1E"/>
        </w:rPr>
      </w:pPr>
      <w:r w:rsidRPr="007C1F94">
        <w:rPr>
          <w:b/>
          <w:bCs/>
          <w:color w:val="201F1E"/>
        </w:rPr>
        <w:t>Başvuru numarası</w:t>
      </w:r>
      <w:r w:rsidR="00262C76">
        <w:rPr>
          <w:b/>
          <w:bCs/>
          <w:color w:val="201F1E"/>
        </w:rPr>
        <w:tab/>
      </w:r>
      <w:r w:rsidRPr="007C1F94">
        <w:rPr>
          <w:b/>
          <w:bCs/>
          <w:color w:val="201F1E"/>
        </w:rPr>
        <w:t xml:space="preserve">: </w:t>
      </w:r>
      <w:r w:rsidR="00650DDD" w:rsidRPr="00650DDD">
        <w:rPr>
          <w:color w:val="201F1E"/>
        </w:rPr>
        <w:t>2021</w:t>
      </w:r>
      <w:r w:rsidR="00650DDD">
        <w:rPr>
          <w:b/>
          <w:bCs/>
          <w:color w:val="201F1E"/>
        </w:rPr>
        <w:t>/</w:t>
      </w:r>
      <w:r w:rsidR="00A7608E" w:rsidRPr="00950B07">
        <w:rPr>
          <w:color w:val="201F1E"/>
        </w:rPr>
        <w:t>19</w:t>
      </w:r>
    </w:p>
    <w:p w14:paraId="7DC54BF8" w14:textId="42D82C69" w:rsidR="00B01EE4" w:rsidRDefault="00B01EE4" w:rsidP="00B65B1C">
      <w:pPr>
        <w:pStyle w:val="NormalWeb"/>
        <w:shd w:val="clear" w:color="auto" w:fill="FFFFFF"/>
        <w:spacing w:before="0" w:beforeAutospacing="0" w:after="0" w:afterAutospacing="0" w:line="360" w:lineRule="auto"/>
        <w:rPr>
          <w:b/>
          <w:bCs/>
          <w:color w:val="201F1E"/>
        </w:rPr>
      </w:pPr>
      <w:r>
        <w:rPr>
          <w:b/>
          <w:bCs/>
          <w:color w:val="201F1E"/>
        </w:rPr>
        <w:t>Başvuru konusu</w:t>
      </w:r>
      <w:r w:rsidR="00262C76">
        <w:rPr>
          <w:b/>
          <w:bCs/>
          <w:color w:val="201F1E"/>
        </w:rPr>
        <w:tab/>
      </w:r>
      <w:r>
        <w:rPr>
          <w:b/>
          <w:bCs/>
          <w:color w:val="201F1E"/>
        </w:rPr>
        <w:t xml:space="preserve">: </w:t>
      </w:r>
      <w:r w:rsidR="00A7608E">
        <w:rPr>
          <w:color w:val="201F1E"/>
        </w:rPr>
        <w:t>Aynı veri ya da tezden farklı eser üretmek</w:t>
      </w:r>
      <w:r w:rsidRPr="007C1F94">
        <w:rPr>
          <w:b/>
          <w:bCs/>
          <w:color w:val="201F1E"/>
        </w:rPr>
        <w:t xml:space="preserve"> </w:t>
      </w:r>
    </w:p>
    <w:p w14:paraId="42E22801" w14:textId="54B04B44" w:rsidR="007C1F94" w:rsidRPr="007C1F94" w:rsidRDefault="007C1F94" w:rsidP="00B65B1C">
      <w:pPr>
        <w:pStyle w:val="NormalWeb"/>
        <w:shd w:val="clear" w:color="auto" w:fill="FFFFFF"/>
        <w:spacing w:before="0" w:beforeAutospacing="0" w:after="0" w:afterAutospacing="0" w:line="360" w:lineRule="auto"/>
        <w:rPr>
          <w:color w:val="201F1E"/>
        </w:rPr>
      </w:pPr>
      <w:r w:rsidRPr="007C1F94">
        <w:rPr>
          <w:b/>
          <w:bCs/>
          <w:color w:val="201F1E"/>
        </w:rPr>
        <w:t>Başvuru tarihi</w:t>
      </w:r>
      <w:r w:rsidR="00262C76">
        <w:rPr>
          <w:b/>
          <w:bCs/>
          <w:color w:val="201F1E"/>
        </w:rPr>
        <w:tab/>
      </w:r>
      <w:r w:rsidRPr="007C1F94">
        <w:rPr>
          <w:b/>
          <w:bCs/>
          <w:color w:val="201F1E"/>
        </w:rPr>
        <w:t xml:space="preserve">: </w:t>
      </w:r>
      <w:r w:rsidR="00950B07">
        <w:rPr>
          <w:color w:val="201F1E"/>
        </w:rPr>
        <w:t>04</w:t>
      </w:r>
      <w:r w:rsidRPr="007C1F94">
        <w:rPr>
          <w:color w:val="201F1E"/>
        </w:rPr>
        <w:t>.0</w:t>
      </w:r>
      <w:r w:rsidR="00950B07">
        <w:rPr>
          <w:color w:val="201F1E"/>
        </w:rPr>
        <w:t>4</w:t>
      </w:r>
      <w:r w:rsidRPr="007C1F94">
        <w:rPr>
          <w:color w:val="201F1E"/>
        </w:rPr>
        <w:t>.2021</w:t>
      </w:r>
    </w:p>
    <w:p w14:paraId="0213FC37" w14:textId="18573EEA" w:rsidR="007C1F94" w:rsidRPr="007C1F94" w:rsidRDefault="007C1F94" w:rsidP="00B65B1C">
      <w:pPr>
        <w:pStyle w:val="NormalWeb"/>
        <w:shd w:val="clear" w:color="auto" w:fill="FFFFFF"/>
        <w:spacing w:before="0" w:beforeAutospacing="0" w:after="0" w:afterAutospacing="0" w:line="360" w:lineRule="auto"/>
        <w:rPr>
          <w:b/>
          <w:bCs/>
          <w:color w:val="201F1E"/>
        </w:rPr>
      </w:pPr>
      <w:r w:rsidRPr="007C1F94">
        <w:rPr>
          <w:b/>
          <w:bCs/>
          <w:color w:val="201F1E"/>
        </w:rPr>
        <w:t>Cevap tarihi</w:t>
      </w:r>
      <w:r w:rsidR="00262C76">
        <w:rPr>
          <w:b/>
          <w:bCs/>
          <w:color w:val="201F1E"/>
        </w:rPr>
        <w:tab/>
      </w:r>
      <w:r w:rsidR="00262C76">
        <w:rPr>
          <w:b/>
          <w:bCs/>
          <w:color w:val="201F1E"/>
        </w:rPr>
        <w:tab/>
      </w:r>
      <w:r w:rsidRPr="007C1F94">
        <w:rPr>
          <w:b/>
          <w:bCs/>
          <w:color w:val="201F1E"/>
        </w:rPr>
        <w:t>:</w:t>
      </w:r>
      <w:r w:rsidR="00950B07" w:rsidRPr="00950B07">
        <w:rPr>
          <w:color w:val="201F1E"/>
        </w:rPr>
        <w:t xml:space="preserve"> 07.05.2021</w:t>
      </w:r>
      <w:r w:rsidRPr="007C1F94">
        <w:rPr>
          <w:b/>
          <w:bCs/>
          <w:color w:val="201F1E"/>
        </w:rPr>
        <w:t xml:space="preserve"> </w:t>
      </w:r>
    </w:p>
    <w:p w14:paraId="052906C6" w14:textId="77777777"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19DD3E0B" w14:textId="656F5339" w:rsidR="00D8425B" w:rsidRPr="00B65B1C" w:rsidRDefault="00D8425B" w:rsidP="00D8425B">
      <w:pPr>
        <w:pStyle w:val="NormalWeb"/>
        <w:shd w:val="clear" w:color="auto" w:fill="FFFFFF"/>
        <w:spacing w:before="0" w:beforeAutospacing="0" w:after="0" w:afterAutospacing="0"/>
        <w:rPr>
          <w:b/>
          <w:bCs/>
          <w:color w:val="201F1E"/>
        </w:rPr>
      </w:pPr>
      <w:r w:rsidRPr="00B65B1C">
        <w:rPr>
          <w:b/>
          <w:bCs/>
          <w:color w:val="201F1E"/>
        </w:rPr>
        <w:t xml:space="preserve">Görüş </w:t>
      </w:r>
      <w:r w:rsidR="00AB458C" w:rsidRPr="00B65B1C">
        <w:rPr>
          <w:b/>
          <w:bCs/>
          <w:color w:val="201F1E"/>
        </w:rPr>
        <w:t>T</w:t>
      </w:r>
      <w:r w:rsidRPr="00B65B1C">
        <w:rPr>
          <w:b/>
          <w:bCs/>
          <w:color w:val="201F1E"/>
        </w:rPr>
        <w:t>alebi:</w:t>
      </w:r>
    </w:p>
    <w:p w14:paraId="50B74575" w14:textId="1C7E6F53" w:rsidR="00AB458C" w:rsidRDefault="00AB458C" w:rsidP="00D8425B">
      <w:pPr>
        <w:pStyle w:val="NormalWeb"/>
        <w:shd w:val="clear" w:color="auto" w:fill="FFFFFF"/>
        <w:spacing w:before="0" w:beforeAutospacing="0" w:after="0" w:afterAutospacing="0"/>
        <w:rPr>
          <w:rFonts w:ascii="Segoe UI" w:hAnsi="Segoe UI" w:cs="Segoe UI"/>
          <w:color w:val="201F1E"/>
          <w:sz w:val="23"/>
          <w:szCs w:val="23"/>
        </w:rPr>
      </w:pPr>
    </w:p>
    <w:p w14:paraId="398188C3" w14:textId="387F630B" w:rsidR="001D6BDB" w:rsidRDefault="001D6BDB" w:rsidP="00D8425B">
      <w:pPr>
        <w:pStyle w:val="NormalWeb"/>
        <w:shd w:val="clear" w:color="auto" w:fill="FFFFFF"/>
        <w:spacing w:before="0" w:beforeAutospacing="0" w:after="0" w:afterAutospacing="0"/>
        <w:rPr>
          <w:rFonts w:ascii="Segoe UI" w:hAnsi="Segoe UI" w:cs="Segoe UI"/>
          <w:color w:val="201F1E"/>
          <w:sz w:val="23"/>
          <w:szCs w:val="23"/>
        </w:rPr>
      </w:pPr>
      <w:r w:rsidRPr="001D6BDB">
        <w:rPr>
          <w:rFonts w:ascii="Segoe UI" w:hAnsi="Segoe UI" w:cs="Segoe UI"/>
          <w:color w:val="201F1E"/>
          <w:sz w:val="23"/>
          <w:szCs w:val="23"/>
        </w:rPr>
        <w:t>" Literatürü, başlıkları ve analizde kullanılan değişkenleri farklı olacak biçimde aynı tezden veya aynı veriden iki farklı çalışma yapılabilir mi?"</w:t>
      </w:r>
    </w:p>
    <w:p w14:paraId="0A075F76" w14:textId="57E5E9C3" w:rsidR="001D6BDB" w:rsidRDefault="001D6BDB" w:rsidP="00D8425B">
      <w:pPr>
        <w:pStyle w:val="NormalWeb"/>
        <w:shd w:val="clear" w:color="auto" w:fill="FFFFFF"/>
        <w:spacing w:before="0" w:beforeAutospacing="0" w:after="0" w:afterAutospacing="0"/>
        <w:rPr>
          <w:rFonts w:ascii="Segoe UI" w:hAnsi="Segoe UI" w:cs="Segoe UI"/>
          <w:color w:val="201F1E"/>
          <w:sz w:val="23"/>
          <w:szCs w:val="23"/>
        </w:rPr>
      </w:pPr>
    </w:p>
    <w:p w14:paraId="2A45CB03" w14:textId="7E4047DD" w:rsidR="001D6BDB" w:rsidRDefault="001D6BDB" w:rsidP="00D8425B">
      <w:pPr>
        <w:pStyle w:val="NormalWeb"/>
        <w:shd w:val="clear" w:color="auto" w:fill="FFFFFF"/>
        <w:spacing w:before="0" w:beforeAutospacing="0" w:after="0" w:afterAutospacing="0"/>
        <w:rPr>
          <w:rFonts w:ascii="Segoe UI" w:hAnsi="Segoe UI" w:cs="Segoe UI"/>
          <w:b/>
          <w:bCs/>
          <w:color w:val="201F1E"/>
          <w:sz w:val="23"/>
          <w:szCs w:val="23"/>
        </w:rPr>
      </w:pPr>
      <w:r w:rsidRPr="001D6BDB">
        <w:rPr>
          <w:rFonts w:ascii="Segoe UI" w:hAnsi="Segoe UI" w:cs="Segoe UI"/>
          <w:b/>
          <w:bCs/>
          <w:color w:val="201F1E"/>
          <w:sz w:val="23"/>
          <w:szCs w:val="23"/>
        </w:rPr>
        <w:t>Cevap:</w:t>
      </w:r>
    </w:p>
    <w:p w14:paraId="0311EF7C" w14:textId="621D27CF" w:rsidR="001D6BDB" w:rsidRDefault="001D6BDB" w:rsidP="00D8425B">
      <w:pPr>
        <w:pStyle w:val="NormalWeb"/>
        <w:shd w:val="clear" w:color="auto" w:fill="FFFFFF"/>
        <w:spacing w:before="0" w:beforeAutospacing="0" w:after="0" w:afterAutospacing="0"/>
        <w:rPr>
          <w:rFonts w:ascii="Segoe UI" w:hAnsi="Segoe UI" w:cs="Segoe UI"/>
          <w:b/>
          <w:bCs/>
          <w:color w:val="201F1E"/>
          <w:sz w:val="23"/>
          <w:szCs w:val="23"/>
        </w:rPr>
      </w:pPr>
    </w:p>
    <w:p w14:paraId="24DE5976" w14:textId="045E48A8" w:rsidR="00AE0D8F" w:rsidRPr="00AE0D8F" w:rsidRDefault="00AE0D8F" w:rsidP="00AE0D8F">
      <w:pPr>
        <w:pStyle w:val="NormalWeb"/>
        <w:numPr>
          <w:ilvl w:val="0"/>
          <w:numId w:val="4"/>
        </w:numPr>
        <w:shd w:val="clear" w:color="auto" w:fill="FFFFFF"/>
        <w:spacing w:before="0" w:beforeAutospacing="0" w:after="0" w:afterAutospacing="0"/>
        <w:rPr>
          <w:color w:val="201F1E"/>
        </w:rPr>
      </w:pPr>
      <w:r w:rsidRPr="00AE0D8F">
        <w:rPr>
          <w:color w:val="201F1E"/>
        </w:rPr>
        <w:t>Araştırma</w:t>
      </w:r>
      <w:r w:rsidRPr="00AE0D8F">
        <w:rPr>
          <w:color w:val="201F1E"/>
        </w:rPr>
        <w:t xml:space="preserve"> yürütürken yayın etiği ve </w:t>
      </w:r>
      <w:r w:rsidRPr="00AE0D8F">
        <w:rPr>
          <w:color w:val="201F1E"/>
        </w:rPr>
        <w:t xml:space="preserve">bilimsel </w:t>
      </w:r>
      <w:r w:rsidRPr="00AE0D8F">
        <w:rPr>
          <w:color w:val="201F1E"/>
        </w:rPr>
        <w:t xml:space="preserve">araştırma etiği dikkate alınmalıdır. </w:t>
      </w:r>
    </w:p>
    <w:p w14:paraId="5C074748" w14:textId="2FFE5A05" w:rsidR="0086697D" w:rsidRPr="00AE0D8F" w:rsidRDefault="0086697D" w:rsidP="001D6BDB">
      <w:pPr>
        <w:pStyle w:val="NormalWeb"/>
        <w:numPr>
          <w:ilvl w:val="0"/>
          <w:numId w:val="4"/>
        </w:numPr>
        <w:shd w:val="clear" w:color="auto" w:fill="FFFFFF"/>
        <w:spacing w:before="0" w:beforeAutospacing="0" w:after="0" w:afterAutospacing="0"/>
        <w:rPr>
          <w:color w:val="201F1E"/>
        </w:rPr>
      </w:pPr>
      <w:r w:rsidRPr="00AE0D8F">
        <w:rPr>
          <w:color w:val="201F1E"/>
        </w:rPr>
        <w:t>Üniversitelerarası Kurul Bilimsel Araştırma ve Yayın Etiği Yönetmeliği madde 4(1)/d maddesi</w:t>
      </w:r>
      <w:r w:rsidR="00AE0D8F">
        <w:rPr>
          <w:color w:val="201F1E"/>
        </w:rPr>
        <w:t xml:space="preserve"> dikkate alınmalıdır. Buna</w:t>
      </w:r>
      <w:r w:rsidRPr="00AE0D8F">
        <w:rPr>
          <w:color w:val="201F1E"/>
        </w:rPr>
        <w:t xml:space="preserve"> göre</w:t>
      </w:r>
      <w:r w:rsidRPr="00AE0D8F">
        <w:rPr>
          <w:color w:val="201F1E"/>
        </w:rPr>
        <w:t xml:space="preserve">: </w:t>
      </w:r>
      <w:r w:rsidRPr="00AE0D8F">
        <w:rPr>
          <w:color w:val="201F1E"/>
        </w:rPr>
        <w:t>d)</w:t>
      </w:r>
      <w:r w:rsidRPr="00AE0D8F">
        <w:rPr>
          <w:color w:val="201F1E"/>
        </w:rPr>
        <w:t xml:space="preserve"> </w:t>
      </w:r>
      <w:r w:rsidRPr="00AE0D8F">
        <w:rPr>
          <w:color w:val="201F1E"/>
        </w:rPr>
        <w:t>Dilimleme: Bir araştırmanın sonuçlarını, araştırmanın bütünlüğünü bozacak şekilde ve uygun olmayan biçimde parçalara ayırıp birden fazla sayıda yayımlayarak bu yayınları akademik atama ve yükselmelerde ayrı yayınlar olarak sunmak,</w:t>
      </w:r>
    </w:p>
    <w:p w14:paraId="138D2026" w14:textId="252D75A7" w:rsidR="001D6BDB" w:rsidRPr="00AE0D8F" w:rsidRDefault="001D6BDB" w:rsidP="001D6BDB">
      <w:pPr>
        <w:pStyle w:val="NormalWeb"/>
        <w:numPr>
          <w:ilvl w:val="0"/>
          <w:numId w:val="4"/>
        </w:numPr>
        <w:shd w:val="clear" w:color="auto" w:fill="FFFFFF"/>
        <w:spacing w:before="0" w:beforeAutospacing="0" w:after="0" w:afterAutospacing="0"/>
        <w:rPr>
          <w:color w:val="201F1E"/>
        </w:rPr>
      </w:pPr>
      <w:r w:rsidRPr="00AE0D8F">
        <w:rPr>
          <w:color w:val="201F1E"/>
        </w:rPr>
        <w:t xml:space="preserve">Aynı tezden </w:t>
      </w:r>
      <w:r w:rsidR="00505681" w:rsidRPr="00AE0D8F">
        <w:rPr>
          <w:color w:val="201F1E"/>
        </w:rPr>
        <w:t xml:space="preserve">farklı değişkenleri ve analizleri içeren </w:t>
      </w:r>
      <w:r w:rsidR="0086697D" w:rsidRPr="00AE0D8F">
        <w:rPr>
          <w:color w:val="201F1E"/>
        </w:rPr>
        <w:t xml:space="preserve">farklı birden fazla </w:t>
      </w:r>
      <w:r w:rsidRPr="00AE0D8F">
        <w:rPr>
          <w:color w:val="201F1E"/>
        </w:rPr>
        <w:t>eser üretilebilir ancak sadece biri atama ve terfilerde kullanılabilir. Üretilen her eserde tezden üretildiği belirtilmelidir.</w:t>
      </w:r>
    </w:p>
    <w:p w14:paraId="789D8F73" w14:textId="5367AC9D" w:rsidR="001D6BDB" w:rsidRPr="00AE0D8F" w:rsidRDefault="001D6BDB" w:rsidP="001D6BDB">
      <w:pPr>
        <w:pStyle w:val="NormalWeb"/>
        <w:numPr>
          <w:ilvl w:val="0"/>
          <w:numId w:val="4"/>
        </w:numPr>
        <w:shd w:val="clear" w:color="auto" w:fill="FFFFFF"/>
        <w:spacing w:before="0" w:beforeAutospacing="0" w:after="0" w:afterAutospacing="0"/>
        <w:rPr>
          <w:color w:val="201F1E"/>
        </w:rPr>
      </w:pPr>
      <w:r w:rsidRPr="00AE0D8F">
        <w:rPr>
          <w:color w:val="201F1E"/>
        </w:rPr>
        <w:t xml:space="preserve">Tez ve bildiri haricindeki (makale için) araştırmalar için kullanılan veriden sadece bir makale üretilebilir. Ancak bu eserlerden makaleye referans göstermek kaydıyla başka bir bildiri üretilebilir. Terfi ve atamalarda ise sadece biri kullanılmalıdır. </w:t>
      </w:r>
    </w:p>
    <w:p w14:paraId="78012FCF" w14:textId="66766ADB" w:rsidR="001D6BDB" w:rsidRPr="00AE0D8F" w:rsidRDefault="00505681" w:rsidP="001D6BDB">
      <w:pPr>
        <w:pStyle w:val="NormalWeb"/>
        <w:numPr>
          <w:ilvl w:val="0"/>
          <w:numId w:val="4"/>
        </w:numPr>
        <w:shd w:val="clear" w:color="auto" w:fill="FFFFFF"/>
        <w:spacing w:before="0" w:beforeAutospacing="0" w:after="0" w:afterAutospacing="0"/>
        <w:rPr>
          <w:color w:val="201F1E"/>
        </w:rPr>
      </w:pPr>
      <w:r w:rsidRPr="00AE0D8F">
        <w:rPr>
          <w:color w:val="201F1E"/>
        </w:rPr>
        <w:t>Bildiri üretilmek için elde edilmiş veriden ayrıca bir makale de üretilebilir ancak terfi ve atamalarda sadece biri kullanılabilir.</w:t>
      </w:r>
    </w:p>
    <w:p w14:paraId="06CB1BB4" w14:textId="093AAB02" w:rsidR="001D6BDB" w:rsidRPr="00592439" w:rsidRDefault="0086697D" w:rsidP="003E28D0">
      <w:pPr>
        <w:pStyle w:val="NormalWeb"/>
        <w:numPr>
          <w:ilvl w:val="0"/>
          <w:numId w:val="4"/>
        </w:numPr>
        <w:shd w:val="clear" w:color="auto" w:fill="FFFFFF"/>
        <w:spacing w:before="0" w:beforeAutospacing="0" w:after="0" w:afterAutospacing="0"/>
        <w:rPr>
          <w:rFonts w:ascii="Segoe UI" w:hAnsi="Segoe UI" w:cs="Segoe UI"/>
          <w:color w:val="201F1E"/>
          <w:sz w:val="23"/>
          <w:szCs w:val="23"/>
        </w:rPr>
      </w:pPr>
      <w:r w:rsidRPr="00AE0D8F">
        <w:rPr>
          <w:color w:val="201F1E"/>
        </w:rPr>
        <w:t>Bilim insanı bir çalışma yapa</w:t>
      </w:r>
      <w:r w:rsidR="00AE0D8F" w:rsidRPr="00AE0D8F">
        <w:rPr>
          <w:color w:val="201F1E"/>
        </w:rPr>
        <w:t>rken</w:t>
      </w:r>
      <w:r w:rsidRPr="00AE0D8F">
        <w:rPr>
          <w:color w:val="201F1E"/>
        </w:rPr>
        <w:t xml:space="preserve"> literatürü </w:t>
      </w:r>
      <w:r w:rsidR="00AE0D8F" w:rsidRPr="00AE0D8F">
        <w:rPr>
          <w:color w:val="201F1E"/>
        </w:rPr>
        <w:t xml:space="preserve">kapsamlı bir şekilde </w:t>
      </w:r>
      <w:r w:rsidRPr="00AE0D8F">
        <w:rPr>
          <w:color w:val="201F1E"/>
        </w:rPr>
        <w:t>tarar, konuya h</w:t>
      </w:r>
      <w:r w:rsidR="00950B07">
        <w:rPr>
          <w:color w:val="201F1E"/>
        </w:rPr>
        <w:t>â</w:t>
      </w:r>
      <w:r w:rsidRPr="00AE0D8F">
        <w:rPr>
          <w:color w:val="201F1E"/>
        </w:rPr>
        <w:t>kim olur, konunun topluma katkı verip vermeyeceğini inceler ve ona göre yetkinliği oranında çalışmasını yapar ve yayınlar.</w:t>
      </w:r>
      <w:r w:rsidR="00EE504F">
        <w:rPr>
          <w:color w:val="201F1E"/>
        </w:rPr>
        <w:t xml:space="preserve"> Her </w:t>
      </w:r>
      <w:r w:rsidR="006214EF">
        <w:rPr>
          <w:color w:val="201F1E"/>
        </w:rPr>
        <w:t>aştırma</w:t>
      </w:r>
      <w:r w:rsidR="00EE504F">
        <w:rPr>
          <w:color w:val="201F1E"/>
        </w:rPr>
        <w:t>da</w:t>
      </w:r>
      <w:r w:rsidR="006214EF">
        <w:rPr>
          <w:color w:val="201F1E"/>
        </w:rPr>
        <w:t xml:space="preserve"> uygulanabilecek en ileri </w:t>
      </w:r>
      <w:r w:rsidR="00EE504F">
        <w:rPr>
          <w:color w:val="201F1E"/>
        </w:rPr>
        <w:t xml:space="preserve">yöntem ve analizler kullanılmalıdır ve buna bağlı olarak da yeni analizlere gerek duyulmamalıdır. </w:t>
      </w:r>
    </w:p>
    <w:p w14:paraId="2ABF2520" w14:textId="01FFF55A" w:rsidR="00592439" w:rsidRDefault="00592439" w:rsidP="00592439">
      <w:pPr>
        <w:pStyle w:val="NormalWeb"/>
        <w:shd w:val="clear" w:color="auto" w:fill="FFFFFF"/>
        <w:spacing w:before="0" w:beforeAutospacing="0" w:after="0" w:afterAutospacing="0"/>
        <w:rPr>
          <w:color w:val="201F1E"/>
        </w:rPr>
      </w:pPr>
    </w:p>
    <w:p w14:paraId="53741E10" w14:textId="7674571F" w:rsidR="00592439" w:rsidRPr="00AE0D8F" w:rsidRDefault="00592439" w:rsidP="00592439">
      <w:pPr>
        <w:pStyle w:val="NormalWeb"/>
        <w:shd w:val="clear" w:color="auto" w:fill="FFFFFF"/>
        <w:spacing w:before="0" w:beforeAutospacing="0" w:after="0" w:afterAutospacing="0"/>
        <w:rPr>
          <w:rFonts w:ascii="Segoe UI" w:hAnsi="Segoe UI" w:cs="Segoe UI"/>
          <w:color w:val="201F1E"/>
          <w:sz w:val="23"/>
          <w:szCs w:val="23"/>
        </w:rPr>
      </w:pPr>
      <w:r w:rsidRPr="00592439">
        <w:rPr>
          <w:rFonts w:ascii="Segoe UI" w:hAnsi="Segoe UI" w:cs="Segoe UI"/>
          <w:color w:val="201F1E"/>
          <w:sz w:val="23"/>
          <w:szCs w:val="23"/>
        </w:rPr>
        <w:t>Not: Bu rapordaki görüşler tavsiye niteliğindedir ve yasal sorumluluk kabul edilmez.</w:t>
      </w:r>
    </w:p>
    <w:p w14:paraId="4C4705A3" w14:textId="77777777" w:rsidR="001D6BDB" w:rsidRDefault="001D6BDB" w:rsidP="00D8425B">
      <w:pPr>
        <w:pStyle w:val="NormalWeb"/>
        <w:shd w:val="clear" w:color="auto" w:fill="FFFFFF"/>
        <w:spacing w:before="0" w:beforeAutospacing="0" w:after="0" w:afterAutospacing="0"/>
        <w:rPr>
          <w:rFonts w:ascii="Segoe UI" w:hAnsi="Segoe UI" w:cs="Segoe UI"/>
          <w:color w:val="201F1E"/>
          <w:sz w:val="23"/>
          <w:szCs w:val="23"/>
        </w:rPr>
      </w:pPr>
    </w:p>
    <w:sectPr w:rsidR="001D6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Sylfaen"/>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255"/>
    <w:multiLevelType w:val="hybridMultilevel"/>
    <w:tmpl w:val="F3F0FF28"/>
    <w:lvl w:ilvl="0" w:tplc="6F22FF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7D2037E"/>
    <w:multiLevelType w:val="hybridMultilevel"/>
    <w:tmpl w:val="07AEE182"/>
    <w:lvl w:ilvl="0" w:tplc="B58C3946">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7934AF"/>
    <w:multiLevelType w:val="hybridMultilevel"/>
    <w:tmpl w:val="53BCC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99"/>
    <w:rsid w:val="00006C3C"/>
    <w:rsid w:val="00057FF3"/>
    <w:rsid w:val="0008787C"/>
    <w:rsid w:val="00095BAE"/>
    <w:rsid w:val="000A3190"/>
    <w:rsid w:val="00123BC8"/>
    <w:rsid w:val="00161D2E"/>
    <w:rsid w:val="001B35AF"/>
    <w:rsid w:val="001D6BDB"/>
    <w:rsid w:val="001E76D6"/>
    <w:rsid w:val="001F2A40"/>
    <w:rsid w:val="00242A99"/>
    <w:rsid w:val="00262C76"/>
    <w:rsid w:val="002701E6"/>
    <w:rsid w:val="002765D1"/>
    <w:rsid w:val="002B5DA4"/>
    <w:rsid w:val="00332E10"/>
    <w:rsid w:val="003B0DE1"/>
    <w:rsid w:val="003F1871"/>
    <w:rsid w:val="00437CD8"/>
    <w:rsid w:val="004F0C5F"/>
    <w:rsid w:val="00505681"/>
    <w:rsid w:val="00592439"/>
    <w:rsid w:val="005C5A7C"/>
    <w:rsid w:val="006214EF"/>
    <w:rsid w:val="00621FA9"/>
    <w:rsid w:val="00650DDD"/>
    <w:rsid w:val="006B2B17"/>
    <w:rsid w:val="007A1EB6"/>
    <w:rsid w:val="007C1F94"/>
    <w:rsid w:val="0086697D"/>
    <w:rsid w:val="00870B14"/>
    <w:rsid w:val="0091424B"/>
    <w:rsid w:val="00950B07"/>
    <w:rsid w:val="009537A8"/>
    <w:rsid w:val="009C47AA"/>
    <w:rsid w:val="00A7608E"/>
    <w:rsid w:val="00AB458C"/>
    <w:rsid w:val="00AE0D8F"/>
    <w:rsid w:val="00B01EE4"/>
    <w:rsid w:val="00B411F5"/>
    <w:rsid w:val="00B52129"/>
    <w:rsid w:val="00B65B1C"/>
    <w:rsid w:val="00C73C5A"/>
    <w:rsid w:val="00C90348"/>
    <w:rsid w:val="00D1581C"/>
    <w:rsid w:val="00D8425B"/>
    <w:rsid w:val="00DC25A7"/>
    <w:rsid w:val="00EC50D5"/>
    <w:rsid w:val="00EE504F"/>
    <w:rsid w:val="00F01689"/>
    <w:rsid w:val="00FD2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FE94"/>
  <w15:chartTrackingRefBased/>
  <w15:docId w15:val="{5ADE0F68-ECA2-4761-9F34-B9AC9E97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2A99"/>
    <w:pPr>
      <w:ind w:left="720"/>
      <w:contextualSpacing/>
    </w:pPr>
  </w:style>
  <w:style w:type="paragraph" w:styleId="NormalWeb">
    <w:name w:val="Normal (Web)"/>
    <w:basedOn w:val="Normal"/>
    <w:uiPriority w:val="99"/>
    <w:unhideWhenUsed/>
    <w:rsid w:val="00D842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3128">
      <w:bodyDiv w:val="1"/>
      <w:marLeft w:val="0"/>
      <w:marRight w:val="0"/>
      <w:marTop w:val="0"/>
      <w:marBottom w:val="0"/>
      <w:divBdr>
        <w:top w:val="none" w:sz="0" w:space="0" w:color="auto"/>
        <w:left w:val="none" w:sz="0" w:space="0" w:color="auto"/>
        <w:bottom w:val="none" w:sz="0" w:space="0" w:color="auto"/>
        <w:right w:val="none" w:sz="0" w:space="0" w:color="auto"/>
      </w:divBdr>
      <w:divsChild>
        <w:div w:id="1333755386">
          <w:marLeft w:val="0"/>
          <w:marRight w:val="0"/>
          <w:marTop w:val="0"/>
          <w:marBottom w:val="0"/>
          <w:divBdr>
            <w:top w:val="none" w:sz="0" w:space="0" w:color="auto"/>
            <w:left w:val="none" w:sz="0" w:space="0" w:color="auto"/>
            <w:bottom w:val="none" w:sz="0" w:space="0" w:color="auto"/>
            <w:right w:val="none" w:sz="0" w:space="0" w:color="auto"/>
          </w:divBdr>
        </w:div>
        <w:div w:id="336736973">
          <w:marLeft w:val="0"/>
          <w:marRight w:val="0"/>
          <w:marTop w:val="0"/>
          <w:marBottom w:val="0"/>
          <w:divBdr>
            <w:top w:val="none" w:sz="0" w:space="0" w:color="auto"/>
            <w:left w:val="none" w:sz="0" w:space="0" w:color="auto"/>
            <w:bottom w:val="none" w:sz="0" w:space="0" w:color="auto"/>
            <w:right w:val="none" w:sz="0" w:space="0" w:color="auto"/>
          </w:divBdr>
        </w:div>
      </w:divsChild>
    </w:div>
    <w:div w:id="172454966">
      <w:bodyDiv w:val="1"/>
      <w:marLeft w:val="0"/>
      <w:marRight w:val="0"/>
      <w:marTop w:val="0"/>
      <w:marBottom w:val="0"/>
      <w:divBdr>
        <w:top w:val="none" w:sz="0" w:space="0" w:color="auto"/>
        <w:left w:val="none" w:sz="0" w:space="0" w:color="auto"/>
        <w:bottom w:val="none" w:sz="0" w:space="0" w:color="auto"/>
        <w:right w:val="none" w:sz="0" w:space="0" w:color="auto"/>
      </w:divBdr>
    </w:div>
    <w:div w:id="618027803">
      <w:bodyDiv w:val="1"/>
      <w:marLeft w:val="0"/>
      <w:marRight w:val="0"/>
      <w:marTop w:val="0"/>
      <w:marBottom w:val="0"/>
      <w:divBdr>
        <w:top w:val="none" w:sz="0" w:space="0" w:color="auto"/>
        <w:left w:val="none" w:sz="0" w:space="0" w:color="auto"/>
        <w:bottom w:val="none" w:sz="0" w:space="0" w:color="auto"/>
        <w:right w:val="none" w:sz="0" w:space="0" w:color="auto"/>
      </w:divBdr>
    </w:div>
    <w:div w:id="1086148862">
      <w:bodyDiv w:val="1"/>
      <w:marLeft w:val="0"/>
      <w:marRight w:val="0"/>
      <w:marTop w:val="0"/>
      <w:marBottom w:val="0"/>
      <w:divBdr>
        <w:top w:val="none" w:sz="0" w:space="0" w:color="auto"/>
        <w:left w:val="none" w:sz="0" w:space="0" w:color="auto"/>
        <w:bottom w:val="none" w:sz="0" w:space="0" w:color="auto"/>
        <w:right w:val="none" w:sz="0" w:space="0" w:color="auto"/>
      </w:divBdr>
      <w:divsChild>
        <w:div w:id="1023092612">
          <w:marLeft w:val="0"/>
          <w:marRight w:val="0"/>
          <w:marTop w:val="0"/>
          <w:marBottom w:val="0"/>
          <w:divBdr>
            <w:top w:val="none" w:sz="0" w:space="0" w:color="auto"/>
            <w:left w:val="none" w:sz="0" w:space="0" w:color="auto"/>
            <w:bottom w:val="none" w:sz="0" w:space="0" w:color="auto"/>
            <w:right w:val="none" w:sz="0" w:space="0" w:color="auto"/>
          </w:divBdr>
        </w:div>
        <w:div w:id="244801824">
          <w:marLeft w:val="0"/>
          <w:marRight w:val="0"/>
          <w:marTop w:val="0"/>
          <w:marBottom w:val="0"/>
          <w:divBdr>
            <w:top w:val="none" w:sz="0" w:space="0" w:color="auto"/>
            <w:left w:val="none" w:sz="0" w:space="0" w:color="auto"/>
            <w:bottom w:val="none" w:sz="0" w:space="0" w:color="auto"/>
            <w:right w:val="none" w:sz="0" w:space="0" w:color="auto"/>
          </w:divBdr>
        </w:div>
        <w:div w:id="1019310129">
          <w:marLeft w:val="0"/>
          <w:marRight w:val="0"/>
          <w:marTop w:val="0"/>
          <w:marBottom w:val="0"/>
          <w:divBdr>
            <w:top w:val="none" w:sz="0" w:space="0" w:color="auto"/>
            <w:left w:val="none" w:sz="0" w:space="0" w:color="auto"/>
            <w:bottom w:val="none" w:sz="0" w:space="0" w:color="auto"/>
            <w:right w:val="none" w:sz="0" w:space="0" w:color="auto"/>
          </w:divBdr>
        </w:div>
        <w:div w:id="1094322864">
          <w:marLeft w:val="0"/>
          <w:marRight w:val="0"/>
          <w:marTop w:val="0"/>
          <w:marBottom w:val="0"/>
          <w:divBdr>
            <w:top w:val="none" w:sz="0" w:space="0" w:color="auto"/>
            <w:left w:val="none" w:sz="0" w:space="0" w:color="auto"/>
            <w:bottom w:val="none" w:sz="0" w:space="0" w:color="auto"/>
            <w:right w:val="none" w:sz="0" w:space="0" w:color="auto"/>
          </w:divBdr>
        </w:div>
        <w:div w:id="414741106">
          <w:marLeft w:val="0"/>
          <w:marRight w:val="0"/>
          <w:marTop w:val="0"/>
          <w:marBottom w:val="0"/>
          <w:divBdr>
            <w:top w:val="none" w:sz="0" w:space="0" w:color="auto"/>
            <w:left w:val="none" w:sz="0" w:space="0" w:color="auto"/>
            <w:bottom w:val="none" w:sz="0" w:space="0" w:color="auto"/>
            <w:right w:val="none" w:sz="0" w:space="0" w:color="auto"/>
          </w:divBdr>
        </w:div>
        <w:div w:id="563756048">
          <w:marLeft w:val="0"/>
          <w:marRight w:val="0"/>
          <w:marTop w:val="0"/>
          <w:marBottom w:val="0"/>
          <w:divBdr>
            <w:top w:val="none" w:sz="0" w:space="0" w:color="auto"/>
            <w:left w:val="none" w:sz="0" w:space="0" w:color="auto"/>
            <w:bottom w:val="none" w:sz="0" w:space="0" w:color="auto"/>
            <w:right w:val="none" w:sz="0" w:space="0" w:color="auto"/>
          </w:divBdr>
        </w:div>
        <w:div w:id="1206872409">
          <w:marLeft w:val="0"/>
          <w:marRight w:val="0"/>
          <w:marTop w:val="0"/>
          <w:marBottom w:val="0"/>
          <w:divBdr>
            <w:top w:val="none" w:sz="0" w:space="0" w:color="auto"/>
            <w:left w:val="none" w:sz="0" w:space="0" w:color="auto"/>
            <w:bottom w:val="none" w:sz="0" w:space="0" w:color="auto"/>
            <w:right w:val="none" w:sz="0" w:space="0" w:color="auto"/>
          </w:divBdr>
        </w:div>
        <w:div w:id="808671841">
          <w:marLeft w:val="0"/>
          <w:marRight w:val="0"/>
          <w:marTop w:val="0"/>
          <w:marBottom w:val="0"/>
          <w:divBdr>
            <w:top w:val="none" w:sz="0" w:space="0" w:color="auto"/>
            <w:left w:val="none" w:sz="0" w:space="0" w:color="auto"/>
            <w:bottom w:val="none" w:sz="0" w:space="0" w:color="auto"/>
            <w:right w:val="none" w:sz="0" w:space="0" w:color="auto"/>
          </w:divBdr>
        </w:div>
        <w:div w:id="1743136618">
          <w:marLeft w:val="0"/>
          <w:marRight w:val="0"/>
          <w:marTop w:val="0"/>
          <w:marBottom w:val="0"/>
          <w:divBdr>
            <w:top w:val="none" w:sz="0" w:space="0" w:color="auto"/>
            <w:left w:val="none" w:sz="0" w:space="0" w:color="auto"/>
            <w:bottom w:val="none" w:sz="0" w:space="0" w:color="auto"/>
            <w:right w:val="none" w:sz="0" w:space="0" w:color="auto"/>
          </w:divBdr>
        </w:div>
        <w:div w:id="403723948">
          <w:marLeft w:val="0"/>
          <w:marRight w:val="0"/>
          <w:marTop w:val="0"/>
          <w:marBottom w:val="0"/>
          <w:divBdr>
            <w:top w:val="none" w:sz="0" w:space="0" w:color="auto"/>
            <w:left w:val="none" w:sz="0" w:space="0" w:color="auto"/>
            <w:bottom w:val="none" w:sz="0" w:space="0" w:color="auto"/>
            <w:right w:val="none" w:sz="0" w:space="0" w:color="auto"/>
          </w:divBdr>
        </w:div>
        <w:div w:id="866872775">
          <w:marLeft w:val="0"/>
          <w:marRight w:val="0"/>
          <w:marTop w:val="0"/>
          <w:marBottom w:val="0"/>
          <w:divBdr>
            <w:top w:val="none" w:sz="0" w:space="0" w:color="auto"/>
            <w:left w:val="none" w:sz="0" w:space="0" w:color="auto"/>
            <w:bottom w:val="none" w:sz="0" w:space="0" w:color="auto"/>
            <w:right w:val="none" w:sz="0" w:space="0" w:color="auto"/>
          </w:divBdr>
        </w:div>
        <w:div w:id="103964060">
          <w:marLeft w:val="0"/>
          <w:marRight w:val="0"/>
          <w:marTop w:val="0"/>
          <w:marBottom w:val="0"/>
          <w:divBdr>
            <w:top w:val="none" w:sz="0" w:space="0" w:color="auto"/>
            <w:left w:val="none" w:sz="0" w:space="0" w:color="auto"/>
            <w:bottom w:val="none" w:sz="0" w:space="0" w:color="auto"/>
            <w:right w:val="none" w:sz="0" w:space="0" w:color="auto"/>
          </w:divBdr>
        </w:div>
        <w:div w:id="1196775235">
          <w:marLeft w:val="0"/>
          <w:marRight w:val="0"/>
          <w:marTop w:val="0"/>
          <w:marBottom w:val="0"/>
          <w:divBdr>
            <w:top w:val="none" w:sz="0" w:space="0" w:color="auto"/>
            <w:left w:val="none" w:sz="0" w:space="0" w:color="auto"/>
            <w:bottom w:val="none" w:sz="0" w:space="0" w:color="auto"/>
            <w:right w:val="none" w:sz="0" w:space="0" w:color="auto"/>
          </w:divBdr>
        </w:div>
        <w:div w:id="1027801590">
          <w:marLeft w:val="0"/>
          <w:marRight w:val="0"/>
          <w:marTop w:val="0"/>
          <w:marBottom w:val="0"/>
          <w:divBdr>
            <w:top w:val="none" w:sz="0" w:space="0" w:color="auto"/>
            <w:left w:val="none" w:sz="0" w:space="0" w:color="auto"/>
            <w:bottom w:val="none" w:sz="0" w:space="0" w:color="auto"/>
            <w:right w:val="none" w:sz="0" w:space="0" w:color="auto"/>
          </w:divBdr>
        </w:div>
        <w:div w:id="911739991">
          <w:marLeft w:val="0"/>
          <w:marRight w:val="0"/>
          <w:marTop w:val="0"/>
          <w:marBottom w:val="0"/>
          <w:divBdr>
            <w:top w:val="none" w:sz="0" w:space="0" w:color="auto"/>
            <w:left w:val="none" w:sz="0" w:space="0" w:color="auto"/>
            <w:bottom w:val="none" w:sz="0" w:space="0" w:color="auto"/>
            <w:right w:val="none" w:sz="0" w:space="0" w:color="auto"/>
          </w:divBdr>
        </w:div>
        <w:div w:id="1799031234">
          <w:marLeft w:val="0"/>
          <w:marRight w:val="0"/>
          <w:marTop w:val="0"/>
          <w:marBottom w:val="0"/>
          <w:divBdr>
            <w:top w:val="none" w:sz="0" w:space="0" w:color="auto"/>
            <w:left w:val="none" w:sz="0" w:space="0" w:color="auto"/>
            <w:bottom w:val="none" w:sz="0" w:space="0" w:color="auto"/>
            <w:right w:val="none" w:sz="0" w:space="0" w:color="auto"/>
          </w:divBdr>
        </w:div>
        <w:div w:id="1706060395">
          <w:marLeft w:val="0"/>
          <w:marRight w:val="0"/>
          <w:marTop w:val="0"/>
          <w:marBottom w:val="0"/>
          <w:divBdr>
            <w:top w:val="none" w:sz="0" w:space="0" w:color="auto"/>
            <w:left w:val="none" w:sz="0" w:space="0" w:color="auto"/>
            <w:bottom w:val="none" w:sz="0" w:space="0" w:color="auto"/>
            <w:right w:val="none" w:sz="0" w:space="0" w:color="auto"/>
          </w:divBdr>
        </w:div>
        <w:div w:id="733165586">
          <w:marLeft w:val="0"/>
          <w:marRight w:val="0"/>
          <w:marTop w:val="0"/>
          <w:marBottom w:val="0"/>
          <w:divBdr>
            <w:top w:val="none" w:sz="0" w:space="0" w:color="auto"/>
            <w:left w:val="none" w:sz="0" w:space="0" w:color="auto"/>
            <w:bottom w:val="none" w:sz="0" w:space="0" w:color="auto"/>
            <w:right w:val="none" w:sz="0" w:space="0" w:color="auto"/>
          </w:divBdr>
        </w:div>
        <w:div w:id="425728989">
          <w:marLeft w:val="0"/>
          <w:marRight w:val="0"/>
          <w:marTop w:val="0"/>
          <w:marBottom w:val="0"/>
          <w:divBdr>
            <w:top w:val="none" w:sz="0" w:space="0" w:color="auto"/>
            <w:left w:val="none" w:sz="0" w:space="0" w:color="auto"/>
            <w:bottom w:val="none" w:sz="0" w:space="0" w:color="auto"/>
            <w:right w:val="none" w:sz="0" w:space="0" w:color="auto"/>
          </w:divBdr>
        </w:div>
        <w:div w:id="7425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B080ED3B0CA8843BC65F6D93858A4EA" ma:contentTypeVersion="2" ma:contentTypeDescription="Yeni belge oluşturun." ma:contentTypeScope="" ma:versionID="7ba307002344bd5e32af099f6d7850aa">
  <xsd:schema xmlns:xsd="http://www.w3.org/2001/XMLSchema" xmlns:xs="http://www.w3.org/2001/XMLSchema" xmlns:p="http://schemas.microsoft.com/office/2006/metadata/properties" xmlns:ns3="34c466bd-d6a0-4292-bfad-ffd00caf88bb" targetNamespace="http://schemas.microsoft.com/office/2006/metadata/properties" ma:root="true" ma:fieldsID="919d10d46ac023a96649587a55ca0f8d" ns3:_="">
    <xsd:import namespace="34c466bd-d6a0-4292-bfad-ffd00caf8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66bd-d6a0-4292-bfad-ffd00ca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9F730-2BEC-448D-9A19-00B01AFB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466bd-d6a0-4292-bfad-ffd00caf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D5F4E-142C-4B0A-8E8B-588720D6BD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AB8757-6BEE-4BDE-8755-88A20AABE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274</Words>
  <Characters>1564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APAYDIN</dc:creator>
  <cp:keywords/>
  <dc:description/>
  <cp:lastModifiedBy>Fahri APAYDIN</cp:lastModifiedBy>
  <cp:revision>10</cp:revision>
  <dcterms:created xsi:type="dcterms:W3CDTF">2021-05-07T08:08:00Z</dcterms:created>
  <dcterms:modified xsi:type="dcterms:W3CDTF">2021-05-07T10:08:00Z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0x0101004B080ED3B0CA8843BC65F6D93858A4EA</vt:lpwstr>
  </property>
</Properties>
</file>