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11" w:rsidRDefault="002B4F11" w:rsidP="002B4F11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9639B" w:rsidRPr="0023751F" w:rsidRDefault="0089639B" w:rsidP="00DB0866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3048000" cy="914400"/>
            <wp:effectExtent l="0" t="0" r="0" b="0"/>
            <wp:docPr id="1" name="Resim 1" descr="C:\Users\ASUS\Desktop\ESKİ YEDEKLER\Desktop\dosyalarım\aket\yapılanması\web sayfası ve logo\logo\aketder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SKİ YEDEKLER\Desktop\dosyalarım\aket\yapılanması\web sayfası ve logo\logo\aketder 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9B" w:rsidRPr="0023751F" w:rsidRDefault="0089639B" w:rsidP="00DB086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55E5C" w:rsidRPr="0023751F" w:rsidRDefault="00DC7DD7" w:rsidP="00DB0866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tr-TR"/>
        </w:rPr>
        <w:t>YÜKSEK</w:t>
      </w:r>
      <w:r w:rsidR="00655E5C" w:rsidRPr="0023751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tr-TR"/>
        </w:rPr>
        <w:t>ÖĞRETİMDE ETİK SORUNLA</w:t>
      </w:r>
      <w:r w:rsidR="00663CF4" w:rsidRPr="0023751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tr-TR"/>
        </w:rPr>
        <w:t>RA</w:t>
      </w:r>
      <w:r w:rsidR="00655E5C" w:rsidRPr="0023751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tr-TR"/>
        </w:rPr>
        <w:t xml:space="preserve"> YÖNELİK ÖNERİLER RAPORU-</w:t>
      </w:r>
      <w:r w:rsidR="00020EE4" w:rsidRPr="0023751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tr-TR"/>
        </w:rPr>
        <w:t>1</w:t>
      </w:r>
    </w:p>
    <w:p w:rsidR="0089639B" w:rsidRPr="0023751F" w:rsidRDefault="0089639B" w:rsidP="00DB086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9639B" w:rsidRPr="0023751F" w:rsidRDefault="0089639B" w:rsidP="00715A44">
      <w:pPr>
        <w:shd w:val="clear" w:color="auto" w:fill="FFFFFF"/>
        <w:spacing w:line="36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Hazırlayan: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Akademide Etik Derneği </w:t>
      </w:r>
      <w:r w:rsidR="00715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(Etik konusunda bilimsel çalışma yapmış akademisyenlerin </w:t>
      </w:r>
      <w:r w:rsidR="00E16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görüşleri</w:t>
      </w:r>
      <w:r w:rsidR="00715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alınmıştır.)</w:t>
      </w:r>
    </w:p>
    <w:p w:rsidR="0089639B" w:rsidRPr="0023751F" w:rsidRDefault="0089639B" w:rsidP="00DB086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Hazırlama Tarihi: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B50C0A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B50C0A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B50C0A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Ekim 2020</w:t>
      </w:r>
    </w:p>
    <w:p w:rsidR="002B58A3" w:rsidRPr="0023751F" w:rsidRDefault="002B58A3" w:rsidP="00DB086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C6F32" w:rsidRPr="0023751F" w:rsidRDefault="006C6F32" w:rsidP="006C6F32">
      <w:pPr>
        <w:shd w:val="clear" w:color="auto" w:fill="FFFFFF"/>
        <w:spacing w:line="36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Hazırlanma Amacı ve Hedefler:</w:t>
      </w:r>
      <w:r w:rsidRPr="0023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</w:r>
      <w:r w:rsidRPr="0023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1. Etik konusunda yaşanan sorunları ve kaynaklarını tespit etmek</w:t>
      </w:r>
    </w:p>
    <w:p w:rsidR="006C6F32" w:rsidRPr="0023751F" w:rsidRDefault="006C6F32" w:rsidP="006C6F32">
      <w:pPr>
        <w:shd w:val="clear" w:color="auto" w:fill="FFFFFF"/>
        <w:spacing w:line="36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2. Bu sorunlara </w:t>
      </w:r>
      <w:r w:rsidR="00515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yönelik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çözüm öneri</w:t>
      </w:r>
      <w:r w:rsidR="00AB2F2C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sunmak</w:t>
      </w:r>
    </w:p>
    <w:p w:rsidR="006C6F32" w:rsidRPr="0023751F" w:rsidRDefault="006C6F32" w:rsidP="006C6F32">
      <w:pPr>
        <w:shd w:val="clear" w:color="auto" w:fill="FFFFFF"/>
        <w:spacing w:line="36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3. Akademisyenlerin görüşlerini yetkili mercilere ulaştırmak</w:t>
      </w:r>
    </w:p>
    <w:p w:rsidR="006C6F32" w:rsidRPr="0023751F" w:rsidRDefault="006C6F32" w:rsidP="006C6F32">
      <w:pPr>
        <w:shd w:val="clear" w:color="auto" w:fill="FFFFFF"/>
        <w:spacing w:line="36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4. Etik konu</w:t>
      </w:r>
      <w:r w:rsidR="00AB2F2C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ların</w:t>
      </w:r>
      <w:r w:rsidR="00515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gündemde tutmak</w:t>
      </w:r>
    </w:p>
    <w:p w:rsidR="00B5730A" w:rsidRPr="0023751F" w:rsidRDefault="00B5730A" w:rsidP="006C6F32">
      <w:pPr>
        <w:shd w:val="clear" w:color="auto" w:fill="FFFFFF"/>
        <w:spacing w:line="36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5. Yükseköğretimde kaliteyi artırma</w:t>
      </w:r>
      <w:r w:rsidR="00FA22B9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 katkıda bulunmak</w:t>
      </w:r>
    </w:p>
    <w:p w:rsidR="00B5730A" w:rsidRPr="0023751F" w:rsidRDefault="00B5730A" w:rsidP="006C6F32">
      <w:pPr>
        <w:shd w:val="clear" w:color="auto" w:fill="FFFFFF"/>
        <w:spacing w:line="36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6. </w:t>
      </w:r>
      <w:r w:rsidR="00E46686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Bilimsel çalışmaların niteliğini ve niceliğini artırmaya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katkıda bulunmak</w:t>
      </w:r>
    </w:p>
    <w:p w:rsidR="009F2272" w:rsidRDefault="009F2272" w:rsidP="00DB0866">
      <w:pPr>
        <w:shd w:val="clear" w:color="auto" w:fill="FFFFFF"/>
        <w:spacing w:line="360" w:lineRule="auto"/>
        <w:ind w:left="4245" w:hanging="424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9639B" w:rsidRPr="0023751F" w:rsidRDefault="00B50C0A" w:rsidP="00DB0866">
      <w:pPr>
        <w:shd w:val="clear" w:color="auto" w:fill="FFFFFF"/>
        <w:spacing w:line="36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Raporun Verileceği İlgili Merciler: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YÖK, ÜAK, YÖKAK, KGEK, Üniversite Rektörlükleri ve Akademisyenler</w:t>
      </w:r>
    </w:p>
    <w:p w:rsidR="0089639B" w:rsidRPr="0023751F" w:rsidRDefault="0089639B" w:rsidP="00DB086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</w:pPr>
      <w:r w:rsidRPr="0023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lastRenderedPageBreak/>
        <w:t>ÖNER</w:t>
      </w:r>
      <w:bookmarkStart w:id="0" w:name="_GoBack"/>
      <w:bookmarkEnd w:id="0"/>
      <w:r w:rsidRPr="00237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>İLER</w:t>
      </w:r>
    </w:p>
    <w:p w:rsidR="007F6CA7" w:rsidRPr="0023751F" w:rsidRDefault="007F6CA7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Her bilim dalında etikle ilgili yapılmış çalışmalar doçentlik sürecinde </w:t>
      </w:r>
      <w:r w:rsidR="00AB2F2C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 kısıt d</w:t>
      </w:r>
      <w:r w:rsidR="00FC09E8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â</w:t>
      </w:r>
      <w:r w:rsidR="00AB2F2C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hilinde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puanlandırılmadır.</w:t>
      </w:r>
    </w:p>
    <w:p w:rsidR="00D30F58" w:rsidRPr="0023751F" w:rsidRDefault="006E682D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Doçentlikte jüri üyelerinin nesnel ve somut kanıt olmadan etik ihlali yapıldığını raporlamalarının </w:t>
      </w:r>
      <w:r w:rsidR="00D30F58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 da asgari şart mağduru yaratmasının önüne geçilmesi</w:t>
      </w:r>
      <w:r w:rsidR="004636B0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için </w:t>
      </w:r>
      <w:r w:rsidR="00D30F58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jüri üyelerine de </w:t>
      </w:r>
      <w:r w:rsidR="004636B0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özensiz yapılan değerlendirmeler ve oluşturdukları mağduriyetler için </w:t>
      </w:r>
      <w:r w:rsidR="00D30F58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yaptırım</w:t>
      </w:r>
      <w:r w:rsidR="004636B0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lar uygulan</w:t>
      </w:r>
      <w:r w:rsidR="002302FD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malıdır</w:t>
      </w:r>
    </w:p>
    <w:p w:rsidR="001834AC" w:rsidRPr="0023751F" w:rsidRDefault="002302FD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Yüksekö</w:t>
      </w:r>
      <w:r w:rsidR="001834AC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ğre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timde</w:t>
      </w:r>
      <w:r w:rsidR="001834AC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36B0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ön lisans, lisans ve lisansüstü programlarda </w:t>
      </w:r>
      <w:r w:rsidR="001834AC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her bölümde, etik ve meslek etiği dersi zorunlu ders kapsamına alınma</w:t>
      </w:r>
      <w:r w:rsidR="004636B0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lıdır. </w:t>
      </w:r>
      <w:r w:rsidR="00592CAA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6D0643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ÖK’ün bu yöndeki tavsiye kararının uygulanması </w:t>
      </w:r>
      <w:r w:rsidR="006D7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sağlanmalıdır</w:t>
      </w:r>
      <w:r w:rsidR="006D0643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C7C28" w:rsidRPr="0023751F" w:rsidRDefault="00A36DC2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Tez savunma sürecinde ü</w:t>
      </w:r>
      <w:r w:rsidR="0086261A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yeleri bir kurul belirlemelidir</w:t>
      </w:r>
      <w:r w:rsidR="006D0643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t</w:t>
      </w:r>
      <w:r w:rsidR="00F83A67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ez izleme komitelerine farklı üniversitelerden akademisyenler</w:t>
      </w:r>
      <w:r w:rsidR="006D0643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</w:t>
      </w:r>
      <w:r w:rsidR="0023751F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â</w:t>
      </w:r>
      <w:r w:rsidR="006D0643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hil edilmelidir. </w:t>
      </w:r>
    </w:p>
    <w:p w:rsidR="00682BB6" w:rsidRPr="0023751F" w:rsidRDefault="00682BB6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 meslek alanı için yazılan etik</w:t>
      </w:r>
      <w:r w:rsidR="004636B0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 ilgili y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üksek</w:t>
      </w:r>
      <w:r w:rsidR="004636B0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lisans ve doktora tezleri</w:t>
      </w:r>
      <w:r w:rsidR="00E0526D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064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belirli ölçütler dikkate alınarak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teşvik </w:t>
      </w:r>
      <w:r w:rsidR="00E0526D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edilmelidir </w:t>
      </w:r>
      <w:r w:rsidR="004636B0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danışmanlara da </w:t>
      </w:r>
      <w:r w:rsidR="006D0643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teşvik uygulanabilir</w:t>
      </w:r>
      <w:r w:rsidR="004636B0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 </w:t>
      </w:r>
    </w:p>
    <w:p w:rsidR="004C7C28" w:rsidRPr="0023751F" w:rsidRDefault="00F36543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Yükseköğretim atama ve yükseltilme </w:t>
      </w:r>
      <w:proofErr w:type="gramStart"/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kriterlerinde</w:t>
      </w:r>
      <w:proofErr w:type="gramEnd"/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etik ile ilgili çalışmalar puanlandırılmalıdır.</w:t>
      </w:r>
    </w:p>
    <w:p w:rsidR="0023751F" w:rsidRPr="0023751F" w:rsidRDefault="00644445" w:rsidP="00AE5C6E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Etik konusunda </w:t>
      </w:r>
      <w:r w:rsidR="00A84313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yapılan çalışmalar t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eşvik edi</w:t>
      </w:r>
      <w:r w:rsidR="00A84313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lmeli ve </w:t>
      </w:r>
      <w:r w:rsidR="004218C1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iyi etik uygulamaları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örnek</w:t>
      </w:r>
      <w:r w:rsidR="00A60B15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lerinin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görünürlüğünü artıracak maddi </w:t>
      </w:r>
      <w:r w:rsidR="002302FD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manevi </w:t>
      </w:r>
      <w:r w:rsidR="00DA58AE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araçlar</w:t>
      </w:r>
      <w:r w:rsidR="002302FD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kullanılmalı</w:t>
      </w:r>
      <w:r w:rsidR="00A60B15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dır</w:t>
      </w:r>
      <w:r w:rsidR="006D7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44445" w:rsidRPr="0023751F" w:rsidRDefault="00B9258E" w:rsidP="00AE5C6E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9F7F23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</w:t>
      </w:r>
      <w:r w:rsidR="009F7F23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 adayların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ın </w:t>
      </w:r>
      <w:r w:rsidR="0023751F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özel ilişkileri devreye sokarak yanlış karar verilmesin</w:t>
      </w:r>
      <w:r w:rsidR="006D7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neden olmalarını</w:t>
      </w:r>
      <w:r w:rsidR="0023751F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önlemek için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jüri isimlerini görmemeleri sağlanmalıdır. </w:t>
      </w:r>
    </w:p>
    <w:p w:rsidR="009F7F23" w:rsidRPr="0023751F" w:rsidRDefault="009F7F23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Farklı bilim alanlarındaki akademisyenlere ve personele yönelik </w:t>
      </w:r>
      <w:r w:rsidR="004218C1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belirli aralıklarla etik seminerler verilmelidir ve öğretim elemanların ve personelin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katılımı</w:t>
      </w:r>
      <w:r w:rsidR="004218C1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rektörlüklerce </w:t>
      </w:r>
      <w:r w:rsidR="004218C1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sağlanmalıdır. </w:t>
      </w:r>
      <w:r w:rsidR="00B9258E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D21CD" w:rsidRPr="0023751F" w:rsidRDefault="00ED21CD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Üniversiteleri</w:t>
      </w:r>
      <w:r w:rsidR="002302FD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etik kurulları</w:t>
      </w:r>
      <w:r w:rsidR="00363241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nda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43E4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etik konusunda çalışma yapmış akademisyenler</w:t>
      </w:r>
      <w:r w:rsidR="00363241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bulunmalıdır</w:t>
      </w:r>
      <w:r w:rsidR="000F43E4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3251E" w:rsidRPr="0023751F" w:rsidRDefault="0043251E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Etik farkındalığı sadece akademisyenler ve öğrencilerde değil </w:t>
      </w:r>
      <w:r w:rsidR="00D9428C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bütün çalışanlar</w:t>
      </w:r>
      <w:r w:rsidR="00BB6358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D9428C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yayacak şekilde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önlemler alınmalı ve eğitimler verilmelidir.</w:t>
      </w:r>
    </w:p>
    <w:p w:rsidR="00016B6F" w:rsidRPr="0023751F" w:rsidRDefault="00646318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ÜAK </w:t>
      </w:r>
      <w:r w:rsidR="0023751F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çok karşılaşılmasa da SSCI ve SCI gibi dizinlere de gir</w:t>
      </w:r>
      <w:r w:rsidR="008D365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3751F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D365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3751F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şaibeli dergileri tanımla</w:t>
      </w:r>
      <w:r w:rsidR="00594694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rken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ölçütler yayınla</w:t>
      </w:r>
      <w:r w:rsidR="005F68B1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malı</w:t>
      </w:r>
      <w:r w:rsidR="009138C1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CAA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(kısmen uygulanmakta) ve “</w:t>
      </w:r>
      <w:r w:rsidR="008D3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 of </w:t>
      </w:r>
      <w:proofErr w:type="spellStart"/>
      <w:r w:rsidR="008D365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138C1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cience</w:t>
      </w:r>
      <w:proofErr w:type="spellEnd"/>
      <w:r w:rsidR="00B14CAA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3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365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138C1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copus</w:t>
      </w:r>
      <w:proofErr w:type="spellEnd"/>
      <w:r w:rsidR="008D3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TR D</w:t>
      </w:r>
      <w:r w:rsidR="009138C1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r w:rsidR="00B14CAA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9138C1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gibi dizinler</w:t>
      </w:r>
      <w:r w:rsidR="00B14CAA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e giren dergilerde</w:t>
      </w:r>
      <w:r w:rsidR="00A27F18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CAA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yayın yapılmasını</w:t>
      </w:r>
      <w:r w:rsidR="00A27F18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teşvik etmelidir.</w:t>
      </w:r>
      <w:r w:rsidR="005F68B1"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6318" w:rsidRPr="0023751F" w:rsidRDefault="00646318" w:rsidP="00593810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Üniversitelerarası Kurul Bilimsel Araştırma ve Yayın Etiği Yönergesi</w:t>
      </w:r>
      <w:r w:rsidR="008D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ni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ilgili uluslararası benzer örnekler</w:t>
      </w:r>
      <w:r w:rsidR="001C7F13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 tekrar incele</w:t>
      </w:r>
      <w:r w:rsidR="008D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yerek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247E2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düzenli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olarak</w:t>
      </w:r>
      <w:r w:rsidR="006247E2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19541C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9541C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 5 yılda bir</w:t>
      </w:r>
      <w:r w:rsidR="006247E2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8D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güncelle</w:t>
      </w:r>
      <w:r w:rsidR="008D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melidir</w:t>
      </w:r>
      <w:r w:rsidR="002E7D09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r w:rsidR="0080217A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D366C7" w:rsidRPr="0023751F" w:rsidRDefault="002E7D09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Öğretim ü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yelerinin performans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ını ölçme süreci ş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effaf bir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şekilde yürütülmeli ve 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sonu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çları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247E2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kendileri ile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detay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lı bir şekilde paylaşılmalıdır. 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D366C7" w:rsidRPr="0023751F" w:rsidRDefault="00466EE5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Akademisyenlere ders görevlendirilmesi 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uzmanl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 ve ilgi alanlar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na uygun 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olacak ş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ekilde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dengeli, adaletli ve performans </w:t>
      </w:r>
      <w:r w:rsidR="005768B4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sonuçlarına ilave olarak</w:t>
      </w:r>
      <w:r w:rsidR="001F6253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memnuniyet anketleri 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sonu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lar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zetilerek yap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lmal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ıdır. 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2A7464" w:rsidRPr="0023751F" w:rsidRDefault="002A7464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dro ilanlar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 kişiye ö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zel olarak haz</w:t>
      </w: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ırlanmamalı, liyakat dikkate alınmalı ve personel/akademisyen alım süreci hakkaniyetle yönetilmelidir. </w:t>
      </w:r>
    </w:p>
    <w:p w:rsidR="000A3EBB" w:rsidRPr="0023751F" w:rsidRDefault="000A3EBB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Performans ölçümü kapsamlı bir şekilde yapılmalıdır. Atama ve yükseltmeler bu performansa göre yapılmalıdır. </w:t>
      </w:r>
    </w:p>
    <w:p w:rsidR="00D366C7" w:rsidRPr="0023751F" w:rsidRDefault="00C91B13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Yön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etici se</w:t>
      </w:r>
      <w:r w:rsidR="00BF4DB4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imleri</w:t>
      </w:r>
      <w:r w:rsidR="00111253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</w:t>
      </w:r>
      <w:r w:rsidR="00165010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111253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 teamül yoklamaları yapılmalı ve en çok itibar gören</w:t>
      </w:r>
      <w:r w:rsidR="008D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kişiler</w:t>
      </w:r>
      <w:r w:rsidR="00111253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arasından </w:t>
      </w:r>
      <w:r w:rsidR="00E402B4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yöneticiler seçilmelidir. </w:t>
      </w:r>
      <w:r w:rsidR="00BF4DB4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366C7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675D42" w:rsidRPr="0023751F" w:rsidRDefault="00447AE9" w:rsidP="000C6B7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Etik kurullar</w:t>
      </w:r>
      <w:r w:rsidR="00890877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ı konu bazında inceleme gere</w:t>
      </w:r>
      <w:r w:rsidR="008D36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kli</w:t>
      </w:r>
      <w:r w:rsidR="00890877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olduğunda mümkün old</w:t>
      </w:r>
      <w:r w:rsidR="00406542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890877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ğunca </w:t>
      </w:r>
      <w:r w:rsidR="00406542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kurum dışın</w:t>
      </w:r>
      <w:r w:rsidR="0005539F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406542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E402B4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05539F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36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 </w:t>
      </w:r>
      <w:r w:rsidR="0005539F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çıkar çakışması olmayan </w:t>
      </w:r>
      <w:r w:rsidR="00890877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uzmanlardan görüş almalıdır</w:t>
      </w:r>
      <w:r w:rsidR="00E402B4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565B5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F6CA7" w:rsidRPr="0023751F" w:rsidRDefault="002D41F9" w:rsidP="0071389A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ÜAK'a</w:t>
      </w:r>
      <w:proofErr w:type="spellEnd"/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başvuran aday </w:t>
      </w:r>
      <w:proofErr w:type="spellStart"/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ÜAK'da</w:t>
      </w:r>
      <w:proofErr w:type="spellEnd"/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7038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oluşturulacak bir sistemde (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 inceleme motorunda</w:t>
      </w:r>
      <w:r w:rsidR="00427038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kendi beyannamesindeki eserleri taratıp, </w:t>
      </w:r>
      <w:r w:rsidR="0005539F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etik ihlali</w:t>
      </w:r>
      <w:r w:rsidR="003B3E7C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yapmadığını</w:t>
      </w:r>
      <w:r w:rsidR="0005539F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beyan etmelidir. </w:t>
      </w:r>
    </w:p>
    <w:p w:rsidR="00FA20DF" w:rsidRPr="00A262BF" w:rsidRDefault="00FA20DF" w:rsidP="0071389A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Kalite ve gelişim için üniversitelerde etik bilin</w:t>
      </w:r>
      <w:r w:rsidR="00B16F4E"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cin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duyarlılığın artırılması gerekmektedir.</w:t>
      </w:r>
    </w:p>
    <w:p w:rsidR="00A262BF" w:rsidRPr="0023751F" w:rsidRDefault="00A262BF" w:rsidP="00A262B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Bir kuruluşun </w:t>
      </w:r>
      <w:proofErr w:type="gramStart"/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misyon</w:t>
      </w:r>
      <w:proofErr w:type="gramEnd"/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değerlerini koruması etik ilkelere özen göstermesine bağlıdır. </w:t>
      </w:r>
    </w:p>
    <w:p w:rsidR="00A262BF" w:rsidRPr="0023751F" w:rsidRDefault="00A262BF" w:rsidP="00A262B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Etik ilkelerin eyleme dönüştürülmesi ve izlenmesi kurumların amaçlarını ve değerlerini desteklediklerini göstermelerini sağlamaktadır.</w:t>
      </w:r>
    </w:p>
    <w:p w:rsidR="00A262BF" w:rsidRPr="00A262BF" w:rsidRDefault="00A262BF" w:rsidP="00A262B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Üniversite yönetimlerinin konulara etik yaklaşımları başarılı olarak görülmelerini sağlayabilmektedir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Bu nedenle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yükseköğretim kurumları bu alana daha fazla ilgi göstermelidir. </w:t>
      </w:r>
    </w:p>
    <w:p w:rsidR="00A262BF" w:rsidRPr="0023751F" w:rsidRDefault="00A262BF" w:rsidP="00A262B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Etik sorunları önleyecek potansiyel risklerin öngörülmesi ve önlemlerin alınması gelecekteki muhtemel sorunları önlemeye ve dolayısıyla da bir kurumun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toplum nazarındaki 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itibarını korumaya katkı vermekte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toplumdan her konuda daha fazla destek almasını sağlamaktadır</w:t>
      </w: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A262BF" w:rsidRPr="007B58DD" w:rsidRDefault="00A262BF" w:rsidP="00A262BF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Etik bilinç kurumların mevzuatı doğru yorumlamalarına yardımcı olmakta ve yasaları sadece zorunluluktan değil gönüllü olarak takip etmelerini sağlamaktadır. </w:t>
      </w:r>
    </w:p>
    <w:p w:rsidR="007B58DD" w:rsidRPr="000D389C" w:rsidRDefault="007B58DD" w:rsidP="007B58DD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Kurumların etik ilkelere bağlı kalması daha başarılı akademisyenler ve öğrencilerin kuruma çekilmesini sağlayacağı göz önünde bulundurulmalıdır. </w:t>
      </w:r>
    </w:p>
    <w:p w:rsidR="000D389C" w:rsidRPr="0023751F" w:rsidRDefault="000D389C" w:rsidP="000D389C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Yükseköğretim kurumlarının Akademide Etik Derneği ile yapılacak işbirliği protokolleri kapsamında ortak faaliyetler yürütmesi etik duyarlılığın artmasına katkı verebilir.</w:t>
      </w:r>
    </w:p>
    <w:p w:rsidR="003D570D" w:rsidRPr="0023751F" w:rsidRDefault="002D1758" w:rsidP="003D570D">
      <w:pPr>
        <w:pStyle w:val="ListeParagraf"/>
        <w:numPr>
          <w:ilvl w:val="0"/>
          <w:numId w:val="2"/>
        </w:numPr>
        <w:shd w:val="clear" w:color="auto" w:fill="FFFFFF"/>
        <w:spacing w:before="240" w:after="240" w:line="360" w:lineRule="auto"/>
        <w:ind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 xml:space="preserve">Özellikle etik konusunda bilimsel çalışmaları olan akademisyenlerin oluşturduğu dinamik bir platform olan ve etik konusunda otorite kurum olmayı hedefleyen </w:t>
      </w:r>
      <w:r w:rsidR="003D570D" w:rsidRPr="00237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Akademide Etik Derneği etik konusunda görüş bildirebilir ve yükseköğretime katma değer yaratacak faaliyetler yürütebilir. </w:t>
      </w:r>
    </w:p>
    <w:p w:rsidR="000C6B7F" w:rsidRDefault="000C6B7F" w:rsidP="00DB086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378BB" w:rsidRDefault="002378BB" w:rsidP="00DB086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378BB" w:rsidRDefault="002378BB" w:rsidP="00DB086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378BB" w:rsidRPr="0023751F" w:rsidRDefault="002378BB" w:rsidP="00DB086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723A5" w:rsidRPr="0023751F" w:rsidRDefault="00F97582" w:rsidP="00AF4DC5">
      <w:pPr>
        <w:spacing w:line="360" w:lineRule="auto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Prof. Dr. Fahri Apaydın</w:t>
      </w:r>
    </w:p>
    <w:p w:rsidR="00F97582" w:rsidRPr="0023751F" w:rsidRDefault="00F97582" w:rsidP="00AF4DC5">
      <w:pPr>
        <w:spacing w:line="360" w:lineRule="auto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1F">
        <w:rPr>
          <w:rFonts w:ascii="Times New Roman" w:hAnsi="Times New Roman" w:cs="Times New Roman"/>
          <w:color w:val="000000" w:themeColor="text1"/>
          <w:sz w:val="24"/>
          <w:szCs w:val="24"/>
        </w:rPr>
        <w:t>Dernek Başkanı</w:t>
      </w:r>
    </w:p>
    <w:sectPr w:rsidR="00F97582" w:rsidRPr="0023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21ED"/>
    <w:multiLevelType w:val="hybridMultilevel"/>
    <w:tmpl w:val="7FD6B5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41EBC"/>
    <w:multiLevelType w:val="multilevel"/>
    <w:tmpl w:val="7940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A7"/>
    <w:rsid w:val="00016B6F"/>
    <w:rsid w:val="00020EE4"/>
    <w:rsid w:val="00051AA4"/>
    <w:rsid w:val="0005539F"/>
    <w:rsid w:val="000A3EBB"/>
    <w:rsid w:val="000B3912"/>
    <w:rsid w:val="000B7712"/>
    <w:rsid w:val="000C6B7F"/>
    <w:rsid w:val="000D389C"/>
    <w:rsid w:val="000D6759"/>
    <w:rsid w:val="000F43E4"/>
    <w:rsid w:val="000F54AC"/>
    <w:rsid w:val="00111253"/>
    <w:rsid w:val="00115308"/>
    <w:rsid w:val="00165010"/>
    <w:rsid w:val="00171870"/>
    <w:rsid w:val="001834AC"/>
    <w:rsid w:val="0019541C"/>
    <w:rsid w:val="001C3340"/>
    <w:rsid w:val="001C5C3C"/>
    <w:rsid w:val="001C7F13"/>
    <w:rsid w:val="001F6253"/>
    <w:rsid w:val="002302FD"/>
    <w:rsid w:val="0023751F"/>
    <w:rsid w:val="002378BB"/>
    <w:rsid w:val="00252B4D"/>
    <w:rsid w:val="00253993"/>
    <w:rsid w:val="002A7464"/>
    <w:rsid w:val="002B4F11"/>
    <w:rsid w:val="002B58A3"/>
    <w:rsid w:val="002C2C38"/>
    <w:rsid w:val="002C5BB5"/>
    <w:rsid w:val="002D1758"/>
    <w:rsid w:val="002D41F9"/>
    <w:rsid w:val="002E7D09"/>
    <w:rsid w:val="00315C98"/>
    <w:rsid w:val="00326D7B"/>
    <w:rsid w:val="00363241"/>
    <w:rsid w:val="00367D65"/>
    <w:rsid w:val="003724C1"/>
    <w:rsid w:val="0037612F"/>
    <w:rsid w:val="003B265A"/>
    <w:rsid w:val="003B3E7C"/>
    <w:rsid w:val="003B7227"/>
    <w:rsid w:val="003C37A4"/>
    <w:rsid w:val="003D570D"/>
    <w:rsid w:val="003F6F1D"/>
    <w:rsid w:val="00406542"/>
    <w:rsid w:val="004218C1"/>
    <w:rsid w:val="004255E0"/>
    <w:rsid w:val="00427038"/>
    <w:rsid w:val="0043251E"/>
    <w:rsid w:val="00447AE9"/>
    <w:rsid w:val="004636B0"/>
    <w:rsid w:val="004650F8"/>
    <w:rsid w:val="00466EE5"/>
    <w:rsid w:val="00492C12"/>
    <w:rsid w:val="004B49C7"/>
    <w:rsid w:val="004C7C28"/>
    <w:rsid w:val="004D63F9"/>
    <w:rsid w:val="00515432"/>
    <w:rsid w:val="00526558"/>
    <w:rsid w:val="00542F6D"/>
    <w:rsid w:val="005723A5"/>
    <w:rsid w:val="005768B4"/>
    <w:rsid w:val="0058059C"/>
    <w:rsid w:val="00592CAA"/>
    <w:rsid w:val="00594694"/>
    <w:rsid w:val="005C0912"/>
    <w:rsid w:val="005F68B1"/>
    <w:rsid w:val="005F7204"/>
    <w:rsid w:val="00606094"/>
    <w:rsid w:val="006247E2"/>
    <w:rsid w:val="00626D98"/>
    <w:rsid w:val="00635A4F"/>
    <w:rsid w:val="00644445"/>
    <w:rsid w:val="00646318"/>
    <w:rsid w:val="00655E5C"/>
    <w:rsid w:val="00663CF4"/>
    <w:rsid w:val="00670A42"/>
    <w:rsid w:val="00675D42"/>
    <w:rsid w:val="00682BB6"/>
    <w:rsid w:val="006A34B0"/>
    <w:rsid w:val="006C6F32"/>
    <w:rsid w:val="006D0643"/>
    <w:rsid w:val="006D7064"/>
    <w:rsid w:val="006E682D"/>
    <w:rsid w:val="006F2CA5"/>
    <w:rsid w:val="00715A44"/>
    <w:rsid w:val="00750079"/>
    <w:rsid w:val="007B58DD"/>
    <w:rsid w:val="007F6CA7"/>
    <w:rsid w:val="0080217A"/>
    <w:rsid w:val="00820E0E"/>
    <w:rsid w:val="008565B5"/>
    <w:rsid w:val="0086261A"/>
    <w:rsid w:val="00867A7A"/>
    <w:rsid w:val="00890877"/>
    <w:rsid w:val="0089639B"/>
    <w:rsid w:val="008B088D"/>
    <w:rsid w:val="008D3656"/>
    <w:rsid w:val="008E7333"/>
    <w:rsid w:val="009138C1"/>
    <w:rsid w:val="00927828"/>
    <w:rsid w:val="00975D9F"/>
    <w:rsid w:val="00976FE4"/>
    <w:rsid w:val="009B174C"/>
    <w:rsid w:val="009E4E22"/>
    <w:rsid w:val="009F2272"/>
    <w:rsid w:val="009F42DB"/>
    <w:rsid w:val="009F7F23"/>
    <w:rsid w:val="00A073DC"/>
    <w:rsid w:val="00A15955"/>
    <w:rsid w:val="00A262BF"/>
    <w:rsid w:val="00A27F18"/>
    <w:rsid w:val="00A36DC2"/>
    <w:rsid w:val="00A60B15"/>
    <w:rsid w:val="00A84313"/>
    <w:rsid w:val="00A85C95"/>
    <w:rsid w:val="00A90F8B"/>
    <w:rsid w:val="00AB2F2C"/>
    <w:rsid w:val="00AD7AFF"/>
    <w:rsid w:val="00AF4DC5"/>
    <w:rsid w:val="00B14CAA"/>
    <w:rsid w:val="00B16F4E"/>
    <w:rsid w:val="00B23726"/>
    <w:rsid w:val="00B40CCE"/>
    <w:rsid w:val="00B50C0A"/>
    <w:rsid w:val="00B5730A"/>
    <w:rsid w:val="00B9258E"/>
    <w:rsid w:val="00BB6358"/>
    <w:rsid w:val="00BB7539"/>
    <w:rsid w:val="00BD67B1"/>
    <w:rsid w:val="00BE1637"/>
    <w:rsid w:val="00BF4DB4"/>
    <w:rsid w:val="00C46560"/>
    <w:rsid w:val="00C719F9"/>
    <w:rsid w:val="00C91B13"/>
    <w:rsid w:val="00CD4CB5"/>
    <w:rsid w:val="00CF2478"/>
    <w:rsid w:val="00D16045"/>
    <w:rsid w:val="00D2447D"/>
    <w:rsid w:val="00D272D6"/>
    <w:rsid w:val="00D30F58"/>
    <w:rsid w:val="00D366C7"/>
    <w:rsid w:val="00D441F9"/>
    <w:rsid w:val="00D62213"/>
    <w:rsid w:val="00D860FB"/>
    <w:rsid w:val="00D9428C"/>
    <w:rsid w:val="00DA58AE"/>
    <w:rsid w:val="00DB0866"/>
    <w:rsid w:val="00DC7DD7"/>
    <w:rsid w:val="00E0526D"/>
    <w:rsid w:val="00E1684C"/>
    <w:rsid w:val="00E402B4"/>
    <w:rsid w:val="00E46686"/>
    <w:rsid w:val="00E647AA"/>
    <w:rsid w:val="00E67F9D"/>
    <w:rsid w:val="00E8117D"/>
    <w:rsid w:val="00EA1A3B"/>
    <w:rsid w:val="00EA29B8"/>
    <w:rsid w:val="00EB6C63"/>
    <w:rsid w:val="00ED21CD"/>
    <w:rsid w:val="00F123B7"/>
    <w:rsid w:val="00F27CCE"/>
    <w:rsid w:val="00F36543"/>
    <w:rsid w:val="00F40287"/>
    <w:rsid w:val="00F45C73"/>
    <w:rsid w:val="00F83A67"/>
    <w:rsid w:val="00F97582"/>
    <w:rsid w:val="00F97D07"/>
    <w:rsid w:val="00FA20DF"/>
    <w:rsid w:val="00FA22B9"/>
    <w:rsid w:val="00FC09E8"/>
    <w:rsid w:val="00FD15E0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27E7"/>
  <w15:chartTrackingRefBased/>
  <w15:docId w15:val="{4EFB3BD9-70EA-4F11-9813-52D6FC46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130</cp:revision>
  <dcterms:created xsi:type="dcterms:W3CDTF">2020-10-05T17:18:00Z</dcterms:created>
  <dcterms:modified xsi:type="dcterms:W3CDTF">2020-10-06T18:28:00Z</dcterms:modified>
</cp:coreProperties>
</file>