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16E8A7D8"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-2</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41F06475"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2334EF0C"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650DDD" w:rsidRPr="00650DDD">
        <w:rPr>
          <w:color w:val="201F1E"/>
        </w:rPr>
        <w:t>2021</w:t>
      </w:r>
      <w:r w:rsidR="00650DDD">
        <w:rPr>
          <w:b/>
          <w:bCs/>
          <w:color w:val="201F1E"/>
        </w:rPr>
        <w:t>/</w:t>
      </w:r>
      <w:r w:rsidR="006137BE">
        <w:rPr>
          <w:color w:val="201F1E"/>
        </w:rPr>
        <w:t>2</w:t>
      </w:r>
    </w:p>
    <w:p w14:paraId="7DC54BF8" w14:textId="6664EB27"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Pr="001B35AF">
        <w:rPr>
          <w:color w:val="201F1E"/>
        </w:rPr>
        <w:t>Tezden makale üretmek</w:t>
      </w:r>
      <w:r w:rsidRPr="007C1F94">
        <w:rPr>
          <w:b/>
          <w:bCs/>
          <w:color w:val="201F1E"/>
        </w:rPr>
        <w:t xml:space="preserve"> </w:t>
      </w:r>
    </w:p>
    <w:p w14:paraId="42E22801" w14:textId="489E2816"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Pr="007C1F94">
        <w:rPr>
          <w:color w:val="201F1E"/>
        </w:rPr>
        <w:t>16.02.2021</w:t>
      </w:r>
    </w:p>
    <w:p w14:paraId="0213FC37" w14:textId="5FE8596D"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372F17" w:rsidRPr="00372F17">
        <w:rPr>
          <w:color w:val="201F1E"/>
        </w:rPr>
        <w:t>19.02.2021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77777777"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69D12AF2" w14:textId="0BAD7E91" w:rsidR="00D8425B" w:rsidRDefault="00D8425B" w:rsidP="00D8425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“Fahri Hocam merhaba,</w:t>
      </w:r>
    </w:p>
    <w:p w14:paraId="18697BC7" w14:textId="1224F58F" w:rsidR="00D8425B" w:rsidRDefault="00D8425B" w:rsidP="00D8425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Sizin etik konusu ile ilgilendiğinizi bildiğim için bir konuda danışmak istedim. Danışmanı olduğum bir yüksek lisans tez öğrencim tezinden makale üretmek istiyor. Yalnız bana gönderdiği metinde tezin ilgili bölümlerini kopyalayıp yapıştırarak makale türetmiş. Makalenin altına .... </w:t>
      </w:r>
      <w:proofErr w:type="gramStart"/>
      <w:r>
        <w:rPr>
          <w:rFonts w:ascii="Segoe UI" w:hAnsi="Segoe UI" w:cs="Segoe UI"/>
          <w:color w:val="201F1E"/>
          <w:sz w:val="23"/>
          <w:szCs w:val="23"/>
        </w:rPr>
        <w:t>tezden</w:t>
      </w:r>
      <w:proofErr w:type="gramEnd"/>
      <w:r>
        <w:rPr>
          <w:rFonts w:ascii="Segoe UI" w:hAnsi="Segoe UI" w:cs="Segoe UI"/>
          <w:color w:val="201F1E"/>
          <w:sz w:val="23"/>
          <w:szCs w:val="23"/>
        </w:rPr>
        <w:t> üretilmiştir yazmak koşulu ile bu bir sorun teşkil eder mi? Yoksa değişiklik yapma zorunluluğu var mıdır? Bir de bu makalede benim de ismimin olması problem olur mu (Tez danışmanıyım)?</w:t>
      </w:r>
    </w:p>
    <w:p w14:paraId="21BE506B" w14:textId="0838933D" w:rsidR="00D8425B" w:rsidRDefault="00D8425B" w:rsidP="00D8425B">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İyi günler dilerim.”</w:t>
      </w:r>
    </w:p>
    <w:p w14:paraId="30F95920" w14:textId="77777777" w:rsidR="00D8425B" w:rsidRDefault="00D8425B"/>
    <w:p w14:paraId="478B2B28" w14:textId="74886E38" w:rsidR="00F01689" w:rsidRPr="00B65B1C" w:rsidRDefault="00242A99">
      <w:pPr>
        <w:rPr>
          <w:rFonts w:ascii="Times New Roman" w:hAnsi="Times New Roman" w:cs="Times New Roman"/>
          <w:b/>
          <w:bCs/>
          <w:sz w:val="24"/>
          <w:szCs w:val="24"/>
        </w:rPr>
      </w:pPr>
      <w:r w:rsidRPr="00B65B1C">
        <w:rPr>
          <w:rFonts w:ascii="Times New Roman" w:hAnsi="Times New Roman" w:cs="Times New Roman"/>
          <w:b/>
          <w:bCs/>
          <w:sz w:val="24"/>
          <w:szCs w:val="24"/>
        </w:rPr>
        <w:t>Görüş:</w:t>
      </w:r>
    </w:p>
    <w:p w14:paraId="627AA59D" w14:textId="2B15086E" w:rsidR="00242A99" w:rsidRPr="00006C3C" w:rsidRDefault="00242A99"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Tezden makale üretmek tezin bilimsel değerinin yüksek olduğunu gösterebilir.</w:t>
      </w:r>
    </w:p>
    <w:p w14:paraId="60F124D9" w14:textId="7D03AD4B" w:rsidR="00242A99" w:rsidRPr="00006C3C" w:rsidRDefault="00242A99"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 xml:space="preserve">Tezden makale üretmek tezdeki bilimsel bulguları daha geniş ve farklı bilimsel çevreye ulaştırmak için </w:t>
      </w:r>
      <w:r w:rsidR="003B0DE1" w:rsidRPr="00006C3C">
        <w:rPr>
          <w:rFonts w:ascii="Times New Roman" w:hAnsi="Times New Roman" w:cs="Times New Roman"/>
          <w:sz w:val="24"/>
          <w:szCs w:val="24"/>
        </w:rPr>
        <w:t>zaruri</w:t>
      </w:r>
      <w:r w:rsidRPr="00006C3C">
        <w:rPr>
          <w:rFonts w:ascii="Times New Roman" w:hAnsi="Times New Roman" w:cs="Times New Roman"/>
          <w:sz w:val="24"/>
          <w:szCs w:val="24"/>
        </w:rPr>
        <w:t xml:space="preserve"> bir bilimsel faaliyettir.</w:t>
      </w:r>
    </w:p>
    <w:p w14:paraId="5C33BE6A" w14:textId="1C564D55" w:rsidR="00242A99" w:rsidRPr="00006C3C" w:rsidRDefault="00242A99"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Tez danışmanı tezin yazılmasında emek sarf ettiğinden (görüş bildirme, yönlendirme ve kontrol etme) makalede isminin ikinci yazar olarak yazılması etik sorun teşkil etmez. İsminin yazılmaması tez danışmanının emeğini göz ardı etmek olacağından etik sorun teşkil edebilir. Ancak tez danışmanı gönüllü olarak isminin yazılmasını istemeyebilir.</w:t>
      </w:r>
      <w:r w:rsidR="00B411F5" w:rsidRPr="00006C3C">
        <w:rPr>
          <w:rFonts w:ascii="Times New Roman" w:hAnsi="Times New Roman" w:cs="Times New Roman"/>
          <w:sz w:val="24"/>
          <w:szCs w:val="24"/>
        </w:rPr>
        <w:t xml:space="preserve"> Bu durumda ise herhangi bir yanlış anlaşılmaya fırsat vermemek için tez danışmanın ismi teşekkür kısmında belirtilmelidir. </w:t>
      </w:r>
    </w:p>
    <w:p w14:paraId="5C8F37BB" w14:textId="46397AEB" w:rsidR="00123BC8" w:rsidRPr="00006C3C" w:rsidRDefault="00123BC8"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 xml:space="preserve">Yazılmış bir tezden tezin yazarı makale üretmediği </w:t>
      </w:r>
      <w:r w:rsidR="007A1EB6" w:rsidRPr="00006C3C">
        <w:rPr>
          <w:rFonts w:ascii="Times New Roman" w:hAnsi="Times New Roman" w:cs="Times New Roman"/>
          <w:sz w:val="24"/>
          <w:szCs w:val="24"/>
        </w:rPr>
        <w:t xml:space="preserve">(çeşitli nedenlerle isteksiz olması halinde) </w:t>
      </w:r>
      <w:r w:rsidRPr="00006C3C">
        <w:rPr>
          <w:rFonts w:ascii="Times New Roman" w:hAnsi="Times New Roman" w:cs="Times New Roman"/>
          <w:sz w:val="24"/>
          <w:szCs w:val="24"/>
        </w:rPr>
        <w:t xml:space="preserve">durumlarda tezin danışmanı </w:t>
      </w:r>
      <w:r w:rsidR="003F1871" w:rsidRPr="00006C3C">
        <w:rPr>
          <w:rFonts w:ascii="Times New Roman" w:hAnsi="Times New Roman" w:cs="Times New Roman"/>
          <w:sz w:val="24"/>
          <w:szCs w:val="24"/>
        </w:rPr>
        <w:t xml:space="preserve">tezi değerli bulduğundan ve emeğinin zayi </w:t>
      </w:r>
      <w:r w:rsidR="003F1871" w:rsidRPr="00006C3C">
        <w:rPr>
          <w:rFonts w:ascii="Times New Roman" w:hAnsi="Times New Roman" w:cs="Times New Roman"/>
          <w:sz w:val="24"/>
          <w:szCs w:val="24"/>
        </w:rPr>
        <w:lastRenderedPageBreak/>
        <w:t xml:space="preserve">olmamasını isteyebileceğinden </w:t>
      </w:r>
      <w:r w:rsidRPr="00006C3C">
        <w:rPr>
          <w:rFonts w:ascii="Times New Roman" w:hAnsi="Times New Roman" w:cs="Times New Roman"/>
          <w:sz w:val="24"/>
          <w:szCs w:val="24"/>
        </w:rPr>
        <w:t xml:space="preserve">yazarın bilgisi dahilinde makale üretebilir. Bu durumda ise 1. </w:t>
      </w:r>
      <w:r w:rsidR="007A1EB6" w:rsidRPr="00006C3C">
        <w:rPr>
          <w:rFonts w:ascii="Times New Roman" w:hAnsi="Times New Roman" w:cs="Times New Roman"/>
          <w:sz w:val="24"/>
          <w:szCs w:val="24"/>
        </w:rPr>
        <w:t>y</w:t>
      </w:r>
      <w:r w:rsidRPr="00006C3C">
        <w:rPr>
          <w:rFonts w:ascii="Times New Roman" w:hAnsi="Times New Roman" w:cs="Times New Roman"/>
          <w:sz w:val="24"/>
          <w:szCs w:val="24"/>
        </w:rPr>
        <w:t>azar</w:t>
      </w:r>
      <w:r w:rsidR="003F1871" w:rsidRPr="00006C3C">
        <w:rPr>
          <w:rFonts w:ascii="Times New Roman" w:hAnsi="Times New Roman" w:cs="Times New Roman"/>
          <w:sz w:val="24"/>
          <w:szCs w:val="24"/>
        </w:rPr>
        <w:t>ın</w:t>
      </w:r>
      <w:r w:rsidRPr="00006C3C">
        <w:rPr>
          <w:rFonts w:ascii="Times New Roman" w:hAnsi="Times New Roman" w:cs="Times New Roman"/>
          <w:sz w:val="24"/>
          <w:szCs w:val="24"/>
        </w:rPr>
        <w:t xml:space="preserve"> kimin olacağına </w:t>
      </w:r>
      <w:r w:rsidR="003F1871" w:rsidRPr="00006C3C">
        <w:rPr>
          <w:rFonts w:ascii="Times New Roman" w:hAnsi="Times New Roman" w:cs="Times New Roman"/>
          <w:sz w:val="24"/>
          <w:szCs w:val="24"/>
        </w:rPr>
        <w:t xml:space="preserve">yazar ve tez danışmanı birlikte karar vermeleri gerekmektedir. Bu kararı makaleye dönüştürme faaliyetinden önce vermek etik sorunların çıkmaması için önemlidir. Bunu yazılı dokümanla yapmak ileride çıkabilecek anlaşmazlıkları önleyebilir. </w:t>
      </w:r>
      <w:r w:rsidR="007A1EB6" w:rsidRPr="00006C3C">
        <w:rPr>
          <w:rFonts w:ascii="Times New Roman" w:hAnsi="Times New Roman" w:cs="Times New Roman"/>
          <w:sz w:val="24"/>
          <w:szCs w:val="24"/>
        </w:rPr>
        <w:t>Tez danışmanın 1. yazar olması durumunda ise orantısız olarak tezdeki ifadeleri birebir almak etik açıdan sorun teşkil eder.</w:t>
      </w:r>
      <w:r w:rsidR="009537A8">
        <w:rPr>
          <w:rFonts w:ascii="Times New Roman" w:hAnsi="Times New Roman" w:cs="Times New Roman"/>
          <w:sz w:val="24"/>
          <w:szCs w:val="24"/>
        </w:rPr>
        <w:t xml:space="preserve"> </w:t>
      </w:r>
    </w:p>
    <w:p w14:paraId="4580773A" w14:textId="68999ABB" w:rsidR="00242A99" w:rsidRPr="00006C3C" w:rsidRDefault="00242A99"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 xml:space="preserve">Makale ve tezlerin yazım biçimi teknik olarak farklıdır. Bu nedenle makalenin bilimsel kalitesinin yüksek olması için bütün cümleleri tezden olduğu gibi almamak daha doğru olur.  Ancak gerekli olduğu durumlarda birebir alıntılar etik açıdan sorun teşkil etmez. </w:t>
      </w:r>
    </w:p>
    <w:p w14:paraId="35267D11" w14:textId="27EDFDE1" w:rsidR="00242A99" w:rsidRPr="00006C3C" w:rsidRDefault="00242A99"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 xml:space="preserve">Tezlerin internet ortamında yayınlanması durumunda benzerlik raporunun yüksek çıkma ihtimali bulunmaktadır. Bu durumda dergi editörü sorun </w:t>
      </w:r>
      <w:r w:rsidR="00963B30">
        <w:rPr>
          <w:rFonts w:ascii="Times New Roman" w:hAnsi="Times New Roman" w:cs="Times New Roman"/>
          <w:sz w:val="24"/>
          <w:szCs w:val="24"/>
        </w:rPr>
        <w:t>görebilir</w:t>
      </w:r>
      <w:r w:rsidRPr="00006C3C">
        <w:rPr>
          <w:rFonts w:ascii="Times New Roman" w:hAnsi="Times New Roman" w:cs="Times New Roman"/>
          <w:sz w:val="24"/>
          <w:szCs w:val="24"/>
        </w:rPr>
        <w:t xml:space="preserve">. Bu konuyu dergi editörüne bildirmek etik açıdan doğru olur. </w:t>
      </w:r>
      <w:r w:rsidR="00332E10" w:rsidRPr="00006C3C">
        <w:rPr>
          <w:rFonts w:ascii="Times New Roman" w:hAnsi="Times New Roman" w:cs="Times New Roman"/>
          <w:sz w:val="24"/>
          <w:szCs w:val="24"/>
        </w:rPr>
        <w:t>Farklı editörlerin farklı yaklaşımları olabilir.</w:t>
      </w:r>
    </w:p>
    <w:p w14:paraId="02CCE8DA" w14:textId="68E9F4F6" w:rsidR="00D8425B" w:rsidRPr="00006C3C" w:rsidRDefault="00D8425B"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Makalenin tezden üretildiği açıkça ifade edilmelidir. Burada önemli bir diğer konu ise tezin hangi enstitü ve kurum bünyesinde yazıldığı</w:t>
      </w:r>
      <w:r w:rsidR="00963B30">
        <w:rPr>
          <w:rFonts w:ascii="Times New Roman" w:hAnsi="Times New Roman" w:cs="Times New Roman"/>
          <w:sz w:val="24"/>
          <w:szCs w:val="24"/>
        </w:rPr>
        <w:t>nın</w:t>
      </w:r>
      <w:r w:rsidRPr="00006C3C">
        <w:rPr>
          <w:rFonts w:ascii="Times New Roman" w:hAnsi="Times New Roman" w:cs="Times New Roman"/>
          <w:sz w:val="24"/>
          <w:szCs w:val="24"/>
        </w:rPr>
        <w:t xml:space="preserve"> da belirtil</w:t>
      </w:r>
      <w:r w:rsidR="00C73C5A" w:rsidRPr="00006C3C">
        <w:rPr>
          <w:rFonts w:ascii="Times New Roman" w:hAnsi="Times New Roman" w:cs="Times New Roman"/>
          <w:sz w:val="24"/>
          <w:szCs w:val="24"/>
        </w:rPr>
        <w:t>me</w:t>
      </w:r>
      <w:r w:rsidR="00963B30">
        <w:rPr>
          <w:rFonts w:ascii="Times New Roman" w:hAnsi="Times New Roman" w:cs="Times New Roman"/>
          <w:sz w:val="24"/>
          <w:szCs w:val="24"/>
        </w:rPr>
        <w:t>s</w:t>
      </w:r>
      <w:r w:rsidR="00C73C5A" w:rsidRPr="00006C3C">
        <w:rPr>
          <w:rFonts w:ascii="Times New Roman" w:hAnsi="Times New Roman" w:cs="Times New Roman"/>
          <w:sz w:val="24"/>
          <w:szCs w:val="24"/>
        </w:rPr>
        <w:t xml:space="preserve">idir ve bu şekilde </w:t>
      </w:r>
      <w:r w:rsidRPr="00006C3C">
        <w:rPr>
          <w:rFonts w:ascii="Times New Roman" w:hAnsi="Times New Roman" w:cs="Times New Roman"/>
          <w:sz w:val="24"/>
          <w:szCs w:val="24"/>
        </w:rPr>
        <w:t xml:space="preserve">kurumun emeği de açıklanmış olur. </w:t>
      </w:r>
      <w:r w:rsidR="00437CD8" w:rsidRPr="00006C3C">
        <w:rPr>
          <w:rFonts w:ascii="Times New Roman" w:hAnsi="Times New Roman" w:cs="Times New Roman"/>
          <w:sz w:val="24"/>
          <w:szCs w:val="24"/>
        </w:rPr>
        <w:t xml:space="preserve">Emeği olan tarafları belirtmek etik sorumluluktur. </w:t>
      </w:r>
    </w:p>
    <w:p w14:paraId="1755BD37" w14:textId="1D69FF73" w:rsidR="00EC50D5" w:rsidRDefault="00EC50D5" w:rsidP="00006C3C">
      <w:pPr>
        <w:pStyle w:val="ListeParagraf"/>
        <w:numPr>
          <w:ilvl w:val="0"/>
          <w:numId w:val="1"/>
        </w:numPr>
        <w:spacing w:after="0" w:line="360" w:lineRule="auto"/>
        <w:rPr>
          <w:rFonts w:ascii="Times New Roman" w:hAnsi="Times New Roman" w:cs="Times New Roman"/>
          <w:color w:val="000000" w:themeColor="text1"/>
          <w:sz w:val="24"/>
          <w:szCs w:val="24"/>
        </w:rPr>
      </w:pPr>
      <w:r w:rsidRPr="00006C3C">
        <w:rPr>
          <w:rFonts w:ascii="Times New Roman" w:hAnsi="Times New Roman" w:cs="Times New Roman"/>
          <w:color w:val="000000" w:themeColor="text1"/>
          <w:sz w:val="24"/>
          <w:szCs w:val="24"/>
        </w:rPr>
        <w:t>Tezlerden makale üretilmesinden önce; kesinlikle kabul edilmesi gereken hususlardan birisinin tezin bir eser olduğu ve bu eserin asıl sahibinin tezi yazan öğrencinin olduğudur. Bu nedenle bu eser makaleye dönüştürülmeden önce kesinlikle hem tez sahibi hem de danışman kendi aralarında makale yazımın üstlenecekleri rolleri paylaşarak kayıt ve imza altına almalıdırlar. Hatta mümkünse tez konusunun belirlendiği aşamadan itibaren bu tezin makalesinin yazım kuralları da açıkça öğrenci ile paylaşılmalıdır. Danışman tezden farklı olarak tezin makalesinde ikinci yazar olarak kendisine düşen tüm sorumlulukları yerine getirmeli ve eğer bu sorumluluklarını yerine getiremezse yazarlık hakkından feragat etmelidir. Öğrenci ve danışmanı ancak birlikte alacakları kararla hem makaleye hem de yazarlık sorumluluklarına karar verebilirler.</w:t>
      </w:r>
    </w:p>
    <w:p w14:paraId="3839BF17" w14:textId="5C7BF8C8" w:rsidR="00B257B4" w:rsidRDefault="00B257B4" w:rsidP="00006C3C">
      <w:pPr>
        <w:pStyle w:val="ListeParagraf"/>
        <w:numPr>
          <w:ilvl w:val="0"/>
          <w:numId w:val="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Öğrenci tezden makale üretirken danışmanını bilgilendirmek zorundadır. Ancak danışmanına ulaşamaması durumunda danışmanını ikinci yazar olarak yazmak kaydıyla tezden makale </w:t>
      </w:r>
      <w:r w:rsidR="005A7028">
        <w:rPr>
          <w:rFonts w:ascii="Times New Roman" w:hAnsi="Times New Roman" w:cs="Times New Roman"/>
          <w:color w:val="000000" w:themeColor="text1"/>
          <w:sz w:val="24"/>
          <w:szCs w:val="24"/>
        </w:rPr>
        <w:t xml:space="preserve">üreterek </w:t>
      </w:r>
      <w:r>
        <w:rPr>
          <w:rFonts w:ascii="Times New Roman" w:hAnsi="Times New Roman" w:cs="Times New Roman"/>
          <w:color w:val="000000" w:themeColor="text1"/>
          <w:sz w:val="24"/>
          <w:szCs w:val="24"/>
        </w:rPr>
        <w:t xml:space="preserve">yayınlayabilir. </w:t>
      </w:r>
    </w:p>
    <w:p w14:paraId="0679A763" w14:textId="1E3B5A6D" w:rsidR="00B257B4" w:rsidRDefault="00B257B4" w:rsidP="00006C3C">
      <w:pPr>
        <w:pStyle w:val="ListeParagraf"/>
        <w:numPr>
          <w:ilvl w:val="0"/>
          <w:numId w:val="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Tez yazımında katkısı olmayan ancak makale yazımında katkıda bulunan kişiler de makalede yazar olarak yazılabilir. </w:t>
      </w:r>
      <w:r w:rsidR="005A7028">
        <w:rPr>
          <w:rFonts w:ascii="Times New Roman" w:hAnsi="Times New Roman" w:cs="Times New Roman"/>
          <w:color w:val="000000" w:themeColor="text1"/>
          <w:sz w:val="24"/>
          <w:szCs w:val="24"/>
        </w:rPr>
        <w:t>Bu durumda makalenin teze göre oldukça geliştirilmiş olması gerekmektedir.</w:t>
      </w:r>
      <w:r>
        <w:rPr>
          <w:rFonts w:ascii="Times New Roman" w:hAnsi="Times New Roman" w:cs="Times New Roman"/>
          <w:color w:val="000000" w:themeColor="text1"/>
          <w:sz w:val="24"/>
          <w:szCs w:val="24"/>
        </w:rPr>
        <w:t xml:space="preserve"> </w:t>
      </w:r>
    </w:p>
    <w:p w14:paraId="633F05E1" w14:textId="6B972859" w:rsidR="00BB1205" w:rsidRPr="00006C3C" w:rsidRDefault="00BB1205" w:rsidP="00006C3C">
      <w:pPr>
        <w:pStyle w:val="ListeParagraf"/>
        <w:numPr>
          <w:ilvl w:val="0"/>
          <w:numId w:val="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Tez kitap olarak yayınlanmışsa şayet bu durumda tezden bir de makale yayınlamak etik açıdan sorun teşkil eder. Ancak farklı bir dilde makale yayınlanabilir. Ancak akademik terfi</w:t>
      </w:r>
      <w:r w:rsidR="00B533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atamalarda </w:t>
      </w:r>
      <w:r w:rsidR="00B53320">
        <w:rPr>
          <w:rFonts w:ascii="Times New Roman" w:hAnsi="Times New Roman" w:cs="Times New Roman"/>
          <w:color w:val="000000" w:themeColor="text1"/>
          <w:sz w:val="24"/>
          <w:szCs w:val="24"/>
        </w:rPr>
        <w:t xml:space="preserve">ve teşviklerde </w:t>
      </w:r>
      <w:r>
        <w:rPr>
          <w:rFonts w:ascii="Times New Roman" w:hAnsi="Times New Roman" w:cs="Times New Roman"/>
          <w:color w:val="000000" w:themeColor="text1"/>
          <w:sz w:val="24"/>
          <w:szCs w:val="24"/>
        </w:rPr>
        <w:t xml:space="preserve">sadece biri kullanılmalıdır. </w:t>
      </w:r>
    </w:p>
    <w:p w14:paraId="16765418" w14:textId="77777777" w:rsidR="003B0DE1" w:rsidRPr="00006C3C" w:rsidRDefault="003B0DE1" w:rsidP="00006C3C">
      <w:pPr>
        <w:pStyle w:val="ListeParagraf"/>
        <w:numPr>
          <w:ilvl w:val="0"/>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 xml:space="preserve">Yüksek lisans tezlerinden yapılan yayınların tezi hazırlayan öğrencinin akademik kariyeri </w:t>
      </w:r>
      <w:proofErr w:type="gramStart"/>
      <w:r w:rsidRPr="00006C3C">
        <w:rPr>
          <w:rFonts w:ascii="Times New Roman" w:hAnsi="Times New Roman" w:cs="Times New Roman"/>
          <w:sz w:val="24"/>
          <w:szCs w:val="24"/>
        </w:rPr>
        <w:t>dışında,</w:t>
      </w:r>
      <w:proofErr w:type="gramEnd"/>
      <w:r w:rsidRPr="00006C3C">
        <w:rPr>
          <w:rFonts w:ascii="Times New Roman" w:hAnsi="Times New Roman" w:cs="Times New Roman"/>
          <w:sz w:val="24"/>
          <w:szCs w:val="24"/>
        </w:rPr>
        <w:t xml:space="preserve"> hem kurum hem de danışman için ayrı önemi vardır. Bu nedenle tezlerin yayına dönüşmesi faydalıdır.</w:t>
      </w:r>
    </w:p>
    <w:p w14:paraId="5484DAFC" w14:textId="6F9DEDEC" w:rsidR="003B0DE1" w:rsidRPr="00006C3C" w:rsidRDefault="003B0DE1" w:rsidP="00006C3C">
      <w:pPr>
        <w:pStyle w:val="ListeParagraf"/>
        <w:numPr>
          <w:ilvl w:val="2"/>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Henüz Doktora programı olmayan bölümlerin doktora programı açmalarına kolaylık (yüksek lisans tezlerinden üretilmiş yayın sayısı sorulmaktadır)</w:t>
      </w:r>
      <w:r w:rsidR="00C90348" w:rsidRPr="00006C3C">
        <w:rPr>
          <w:rFonts w:ascii="Times New Roman" w:hAnsi="Times New Roman" w:cs="Times New Roman"/>
          <w:sz w:val="24"/>
          <w:szCs w:val="24"/>
        </w:rPr>
        <w:t xml:space="preserve"> sağlamakta</w:t>
      </w:r>
      <w:r w:rsidR="00B65B1C" w:rsidRPr="00006C3C">
        <w:rPr>
          <w:rFonts w:ascii="Times New Roman" w:hAnsi="Times New Roman" w:cs="Times New Roman"/>
          <w:sz w:val="24"/>
          <w:szCs w:val="24"/>
        </w:rPr>
        <w:t>dır.</w:t>
      </w:r>
    </w:p>
    <w:p w14:paraId="07D1CD37" w14:textId="493AF2D3" w:rsidR="003B0DE1" w:rsidRPr="00006C3C" w:rsidRDefault="003B0DE1" w:rsidP="00006C3C">
      <w:pPr>
        <w:pStyle w:val="ListeParagraf"/>
        <w:numPr>
          <w:ilvl w:val="2"/>
          <w:numId w:val="1"/>
        </w:numPr>
        <w:spacing w:after="0" w:line="360" w:lineRule="auto"/>
        <w:rPr>
          <w:rFonts w:ascii="Times New Roman" w:hAnsi="Times New Roman" w:cs="Times New Roman"/>
          <w:sz w:val="24"/>
          <w:szCs w:val="24"/>
        </w:rPr>
      </w:pPr>
      <w:r w:rsidRPr="00006C3C">
        <w:rPr>
          <w:rFonts w:ascii="Times New Roman" w:hAnsi="Times New Roman" w:cs="Times New Roman"/>
          <w:sz w:val="24"/>
          <w:szCs w:val="24"/>
        </w:rPr>
        <w:t xml:space="preserve">Dr. </w:t>
      </w:r>
      <w:proofErr w:type="spellStart"/>
      <w:r w:rsidR="00C90348" w:rsidRPr="00006C3C">
        <w:rPr>
          <w:rFonts w:ascii="Times New Roman" w:hAnsi="Times New Roman" w:cs="Times New Roman"/>
          <w:sz w:val="24"/>
          <w:szCs w:val="24"/>
        </w:rPr>
        <w:t>ö</w:t>
      </w:r>
      <w:r w:rsidRPr="00006C3C">
        <w:rPr>
          <w:rFonts w:ascii="Times New Roman" w:hAnsi="Times New Roman" w:cs="Times New Roman"/>
          <w:sz w:val="24"/>
          <w:szCs w:val="24"/>
        </w:rPr>
        <w:t>ğr</w:t>
      </w:r>
      <w:proofErr w:type="spellEnd"/>
      <w:r w:rsidRPr="00006C3C">
        <w:rPr>
          <w:rFonts w:ascii="Times New Roman" w:hAnsi="Times New Roman" w:cs="Times New Roman"/>
          <w:sz w:val="24"/>
          <w:szCs w:val="24"/>
        </w:rPr>
        <w:t xml:space="preserve">. </w:t>
      </w:r>
      <w:proofErr w:type="gramStart"/>
      <w:r w:rsidR="00C90348" w:rsidRPr="00006C3C">
        <w:rPr>
          <w:rFonts w:ascii="Times New Roman" w:hAnsi="Times New Roman" w:cs="Times New Roman"/>
          <w:sz w:val="24"/>
          <w:szCs w:val="24"/>
        </w:rPr>
        <w:t>ü</w:t>
      </w:r>
      <w:r w:rsidRPr="00006C3C">
        <w:rPr>
          <w:rFonts w:ascii="Times New Roman" w:hAnsi="Times New Roman" w:cs="Times New Roman"/>
          <w:sz w:val="24"/>
          <w:szCs w:val="24"/>
        </w:rPr>
        <w:t>yesi</w:t>
      </w:r>
      <w:proofErr w:type="gramEnd"/>
      <w:r w:rsidRPr="00006C3C">
        <w:rPr>
          <w:rFonts w:ascii="Times New Roman" w:hAnsi="Times New Roman" w:cs="Times New Roman"/>
          <w:sz w:val="24"/>
          <w:szCs w:val="24"/>
        </w:rPr>
        <w:t xml:space="preserve"> kadrolarında bulunan akademisyenlerin doktora programlarında ders verebilme koşullarından birisi</w:t>
      </w:r>
      <w:r w:rsidR="00C90348" w:rsidRPr="00006C3C">
        <w:rPr>
          <w:rFonts w:ascii="Times New Roman" w:hAnsi="Times New Roman" w:cs="Times New Roman"/>
          <w:sz w:val="24"/>
          <w:szCs w:val="24"/>
        </w:rPr>
        <w:t xml:space="preserve"> tezinden </w:t>
      </w:r>
      <w:r w:rsidR="00B65B1C" w:rsidRPr="00006C3C">
        <w:rPr>
          <w:rFonts w:ascii="Times New Roman" w:hAnsi="Times New Roman" w:cs="Times New Roman"/>
          <w:sz w:val="24"/>
          <w:szCs w:val="24"/>
        </w:rPr>
        <w:t>makale üretmektir</w:t>
      </w:r>
      <w:r w:rsidRPr="00006C3C">
        <w:rPr>
          <w:rFonts w:ascii="Times New Roman" w:hAnsi="Times New Roman" w:cs="Times New Roman"/>
          <w:sz w:val="24"/>
          <w:szCs w:val="24"/>
        </w:rPr>
        <w:t>.</w:t>
      </w:r>
    </w:p>
    <w:p w14:paraId="63554943" w14:textId="77777777" w:rsidR="00EC50D5" w:rsidRDefault="00EC50D5" w:rsidP="00006C3C">
      <w:pPr>
        <w:pStyle w:val="ListeParagraf"/>
      </w:pPr>
    </w:p>
    <w:p w14:paraId="31EBD245" w14:textId="77777777" w:rsidR="00123BC8" w:rsidRDefault="00123BC8" w:rsidP="00437CD8">
      <w:pPr>
        <w:pStyle w:val="ListeParagraf"/>
      </w:pPr>
    </w:p>
    <w:sectPr w:rsidR="00123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A3190"/>
    <w:rsid w:val="00123BC8"/>
    <w:rsid w:val="001B35AF"/>
    <w:rsid w:val="001E76D6"/>
    <w:rsid w:val="00242A99"/>
    <w:rsid w:val="00262C76"/>
    <w:rsid w:val="002701E6"/>
    <w:rsid w:val="002B5DA4"/>
    <w:rsid w:val="00332E10"/>
    <w:rsid w:val="00372F17"/>
    <w:rsid w:val="003B0DE1"/>
    <w:rsid w:val="003F1871"/>
    <w:rsid w:val="00437CD8"/>
    <w:rsid w:val="005A7028"/>
    <w:rsid w:val="006137BE"/>
    <w:rsid w:val="00650DDD"/>
    <w:rsid w:val="007A1EB6"/>
    <w:rsid w:val="007C1F94"/>
    <w:rsid w:val="009537A8"/>
    <w:rsid w:val="00963B30"/>
    <w:rsid w:val="00AB458C"/>
    <w:rsid w:val="00B01EE4"/>
    <w:rsid w:val="00B257B4"/>
    <w:rsid w:val="00B411F5"/>
    <w:rsid w:val="00B53320"/>
    <w:rsid w:val="00B65B1C"/>
    <w:rsid w:val="00BB1205"/>
    <w:rsid w:val="00C73C5A"/>
    <w:rsid w:val="00C90348"/>
    <w:rsid w:val="00D8425B"/>
    <w:rsid w:val="00DC25A7"/>
    <w:rsid w:val="00EC50D5"/>
    <w:rsid w:val="00F01689"/>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semiHidden/>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AB8757-6BEE-4BDE-8755-88A20AABE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39</cp:revision>
  <dcterms:created xsi:type="dcterms:W3CDTF">2021-02-17T07:36:00Z</dcterms:created>
  <dcterms:modified xsi:type="dcterms:W3CDTF">2021-03-05T21:36:00Z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